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0B98" w:rsidRPr="007B0A01" w:rsidRDefault="00550B98" w:rsidP="00550B98">
      <w:pPr>
        <w:pStyle w:val="Nosaukums"/>
        <w:rPr>
          <w:rFonts w:asciiTheme="minorHAnsi" w:hAnsiTheme="minorHAnsi" w:cstheme="minorHAnsi"/>
          <w:lang w:val="lv-LV"/>
        </w:rPr>
      </w:pPr>
      <w:r w:rsidRPr="007B0A01">
        <w:rPr>
          <w:rFonts w:asciiTheme="minorHAnsi" w:hAnsiTheme="minorHAnsi" w:cstheme="minorHAnsi"/>
          <w:lang w:val="lv-LV"/>
        </w:rPr>
        <w:t>UZŅĒMUMA LĪGUMS</w:t>
      </w:r>
    </w:p>
    <w:p w:rsidR="00550B98" w:rsidRPr="007B0A01" w:rsidRDefault="00550B98" w:rsidP="00550B98">
      <w:pPr>
        <w:pStyle w:val="Nosaukums"/>
        <w:rPr>
          <w:rFonts w:asciiTheme="minorHAnsi" w:hAnsiTheme="minorHAnsi" w:cstheme="minorHAnsi"/>
          <w:lang w:val="lv-LV"/>
        </w:rPr>
      </w:pPr>
      <w:r w:rsidRPr="007B0A01">
        <w:rPr>
          <w:rFonts w:asciiTheme="minorHAnsi" w:hAnsiTheme="minorHAnsi" w:cstheme="minorHAnsi"/>
          <w:lang w:val="lv-LV"/>
        </w:rPr>
        <w:t xml:space="preserve"> par pašvaldības ceļu greiderēšanu un remontdarbiem (būvdarbi) Nīcas novadā </w:t>
      </w:r>
    </w:p>
    <w:p w:rsidR="00550B98" w:rsidRPr="007B0A01" w:rsidRDefault="00550B98" w:rsidP="00550B98">
      <w:pPr>
        <w:pStyle w:val="Nosaukums"/>
        <w:rPr>
          <w:rFonts w:asciiTheme="minorHAnsi" w:hAnsiTheme="minorHAnsi" w:cstheme="minorHAnsi"/>
          <w:lang w:val="lv-LV"/>
        </w:rPr>
      </w:pPr>
      <w:r w:rsidRPr="007B0A01">
        <w:rPr>
          <w:rFonts w:asciiTheme="minorHAnsi" w:hAnsiTheme="minorHAnsi" w:cstheme="minorHAnsi"/>
          <w:lang w:val="lv-LV"/>
        </w:rPr>
        <w:t>Nr. NND/20</w:t>
      </w:r>
      <w:r w:rsidR="00DE0056">
        <w:rPr>
          <w:rFonts w:asciiTheme="minorHAnsi" w:hAnsiTheme="minorHAnsi" w:cstheme="minorHAnsi"/>
          <w:lang w:val="lv-LV"/>
        </w:rPr>
        <w:t>20</w:t>
      </w:r>
      <w:r w:rsidRPr="007B0A01">
        <w:rPr>
          <w:rFonts w:asciiTheme="minorHAnsi" w:hAnsiTheme="minorHAnsi" w:cstheme="minorHAnsi"/>
          <w:lang w:val="lv-LV"/>
        </w:rPr>
        <w:t>/05</w:t>
      </w:r>
    </w:p>
    <w:p w:rsidR="00550B98" w:rsidRPr="007B0A01" w:rsidRDefault="00550B98" w:rsidP="00550B98">
      <w:pPr>
        <w:pStyle w:val="Parastais"/>
        <w:jc w:val="both"/>
        <w:rPr>
          <w:rFonts w:asciiTheme="minorHAnsi" w:hAnsiTheme="minorHAnsi" w:cstheme="minorHAnsi"/>
        </w:rPr>
      </w:pPr>
    </w:p>
    <w:p w:rsidR="00550B98" w:rsidRPr="007B0A01" w:rsidRDefault="00550B98" w:rsidP="00550B98">
      <w:pPr>
        <w:pStyle w:val="Saturs1"/>
        <w:rPr>
          <w:rFonts w:asciiTheme="minorHAnsi" w:hAnsiTheme="minorHAnsi" w:cstheme="minorHAnsi"/>
          <w:sz w:val="24"/>
          <w:szCs w:val="24"/>
        </w:rPr>
      </w:pPr>
      <w:r w:rsidRPr="007B0A01">
        <w:rPr>
          <w:rFonts w:asciiTheme="minorHAnsi" w:hAnsiTheme="minorHAnsi" w:cstheme="minorHAnsi"/>
          <w:sz w:val="24"/>
          <w:szCs w:val="24"/>
        </w:rPr>
        <w:t xml:space="preserve">     Nīcā,                                                             </w:t>
      </w:r>
      <w:r w:rsidR="00E74B76" w:rsidRPr="007B0A01">
        <w:rPr>
          <w:rFonts w:asciiTheme="minorHAnsi" w:hAnsiTheme="minorHAnsi" w:cstheme="minorHAnsi"/>
          <w:sz w:val="24"/>
          <w:szCs w:val="24"/>
        </w:rPr>
        <w:t xml:space="preserve">             </w:t>
      </w:r>
      <w:r w:rsidRPr="007B0A01">
        <w:rPr>
          <w:rFonts w:asciiTheme="minorHAnsi" w:hAnsiTheme="minorHAnsi" w:cstheme="minorHAnsi"/>
          <w:sz w:val="24"/>
          <w:szCs w:val="24"/>
        </w:rPr>
        <w:t xml:space="preserve">                   20</w:t>
      </w:r>
      <w:r w:rsidR="00DE0056">
        <w:rPr>
          <w:rFonts w:asciiTheme="minorHAnsi" w:hAnsiTheme="minorHAnsi" w:cstheme="minorHAnsi"/>
          <w:sz w:val="24"/>
          <w:szCs w:val="24"/>
        </w:rPr>
        <w:t>20</w:t>
      </w:r>
      <w:r w:rsidRPr="007B0A01">
        <w:rPr>
          <w:rFonts w:asciiTheme="minorHAnsi" w:hAnsiTheme="minorHAnsi" w:cstheme="minorHAnsi"/>
          <w:sz w:val="24"/>
          <w:szCs w:val="24"/>
        </w:rPr>
        <w:t>. gada</w:t>
      </w:r>
      <w:r w:rsidR="00E74B76" w:rsidRPr="007B0A01">
        <w:rPr>
          <w:rFonts w:asciiTheme="minorHAnsi" w:hAnsiTheme="minorHAnsi" w:cstheme="minorHAnsi"/>
          <w:sz w:val="24"/>
          <w:szCs w:val="24"/>
        </w:rPr>
        <w:t xml:space="preserve"> </w:t>
      </w:r>
      <w:r w:rsidR="002A4EC7">
        <w:rPr>
          <w:rFonts w:asciiTheme="minorHAnsi" w:hAnsiTheme="minorHAnsi" w:cstheme="minorHAnsi"/>
          <w:sz w:val="24"/>
          <w:szCs w:val="24"/>
        </w:rPr>
        <w:t>9</w:t>
      </w:r>
      <w:r w:rsidRPr="007B0A01">
        <w:rPr>
          <w:rFonts w:asciiTheme="minorHAnsi" w:hAnsiTheme="minorHAnsi" w:cstheme="minorHAnsi"/>
          <w:sz w:val="24"/>
          <w:szCs w:val="24"/>
        </w:rPr>
        <w:t>.</w:t>
      </w:r>
      <w:r w:rsidR="00E74B76" w:rsidRPr="007B0A01">
        <w:rPr>
          <w:rFonts w:asciiTheme="minorHAnsi" w:hAnsiTheme="minorHAnsi" w:cstheme="minorHAnsi"/>
          <w:sz w:val="24"/>
          <w:szCs w:val="24"/>
        </w:rPr>
        <w:t>jū</w:t>
      </w:r>
      <w:r w:rsidR="0097270E">
        <w:rPr>
          <w:rFonts w:asciiTheme="minorHAnsi" w:hAnsiTheme="minorHAnsi" w:cstheme="minorHAnsi"/>
          <w:sz w:val="24"/>
          <w:szCs w:val="24"/>
        </w:rPr>
        <w:t>li</w:t>
      </w:r>
      <w:r w:rsidR="00E74B76" w:rsidRPr="007B0A01">
        <w:rPr>
          <w:rFonts w:asciiTheme="minorHAnsi" w:hAnsiTheme="minorHAnsi" w:cstheme="minorHAnsi"/>
          <w:sz w:val="24"/>
          <w:szCs w:val="24"/>
        </w:rPr>
        <w:t>jā</w:t>
      </w:r>
      <w:r w:rsidRPr="007B0A01">
        <w:rPr>
          <w:rFonts w:asciiTheme="minorHAnsi" w:hAnsiTheme="minorHAnsi" w:cstheme="minorHAnsi"/>
          <w:sz w:val="24"/>
          <w:szCs w:val="24"/>
        </w:rPr>
        <w:t xml:space="preserve">                                  </w:t>
      </w:r>
      <w:r w:rsidRPr="007B0A01">
        <w:rPr>
          <w:rFonts w:asciiTheme="minorHAnsi" w:hAnsiTheme="minorHAnsi" w:cstheme="minorHAnsi"/>
          <w:sz w:val="24"/>
          <w:szCs w:val="24"/>
        </w:rPr>
        <w:tab/>
        <w:t xml:space="preserve">    </w:t>
      </w:r>
    </w:p>
    <w:p w:rsidR="00550B98" w:rsidRPr="007B0A01" w:rsidRDefault="00550B98" w:rsidP="00FF0C6B">
      <w:pPr>
        <w:pStyle w:val="Parastais"/>
        <w:ind w:firstLine="720"/>
        <w:jc w:val="both"/>
        <w:rPr>
          <w:rFonts w:asciiTheme="minorHAnsi" w:hAnsiTheme="minorHAnsi" w:cstheme="minorHAnsi"/>
        </w:rPr>
      </w:pPr>
      <w:r w:rsidRPr="007B0A01">
        <w:rPr>
          <w:rFonts w:asciiTheme="minorHAnsi" w:hAnsiTheme="minorHAnsi" w:cstheme="minorHAnsi"/>
          <w:b/>
        </w:rPr>
        <w:t>Nīcas novada dome</w:t>
      </w:r>
      <w:r w:rsidRPr="007B0A01">
        <w:rPr>
          <w:rFonts w:asciiTheme="minorHAnsi" w:hAnsiTheme="minorHAnsi" w:cstheme="minorHAnsi"/>
        </w:rPr>
        <w:t xml:space="preserve">, </w:t>
      </w:r>
      <w:proofErr w:type="spellStart"/>
      <w:r w:rsidRPr="007B0A01">
        <w:rPr>
          <w:rFonts w:asciiTheme="minorHAnsi" w:hAnsiTheme="minorHAnsi" w:cstheme="minorHAnsi"/>
        </w:rPr>
        <w:t>reģ</w:t>
      </w:r>
      <w:proofErr w:type="spellEnd"/>
      <w:r w:rsidRPr="007B0A01">
        <w:rPr>
          <w:rFonts w:asciiTheme="minorHAnsi" w:hAnsiTheme="minorHAnsi" w:cstheme="minorHAnsi"/>
        </w:rPr>
        <w:t xml:space="preserve">. Nr. 90000031531, juridiskā adrese: Bārtas ielā 6, Nīca, Nīcas pagasts, Nīcas novads LV-3473, tās priekšsēdētāja </w:t>
      </w:r>
      <w:r w:rsidR="005D47BD" w:rsidRPr="007B0A01">
        <w:rPr>
          <w:rFonts w:asciiTheme="minorHAnsi" w:hAnsiTheme="minorHAnsi" w:cstheme="minorHAnsi"/>
        </w:rPr>
        <w:t xml:space="preserve">vietnieka Renāra </w:t>
      </w:r>
      <w:proofErr w:type="spellStart"/>
      <w:r w:rsidR="005D47BD" w:rsidRPr="007B0A01">
        <w:rPr>
          <w:rFonts w:asciiTheme="minorHAnsi" w:hAnsiTheme="minorHAnsi" w:cstheme="minorHAnsi"/>
        </w:rPr>
        <w:t>Latvena</w:t>
      </w:r>
      <w:proofErr w:type="spellEnd"/>
      <w:r w:rsidRPr="007B0A01">
        <w:rPr>
          <w:rFonts w:asciiTheme="minorHAnsi" w:hAnsiTheme="minorHAnsi" w:cstheme="minorHAnsi"/>
        </w:rPr>
        <w:t xml:space="preserve"> personā, kurš rīkojas uz Nīcas novada domes saistošo noteikumu Nr.1 „Nīcas novada pašvaldības </w:t>
      </w:r>
      <w:smartTag w:uri="schemas-tilde-lv/tildestengine" w:element="veidnes">
        <w:smartTagPr>
          <w:attr w:name="baseform" w:val="nolikum|s"/>
          <w:attr w:name="id" w:val="-1"/>
          <w:attr w:name="text" w:val="nolikums"/>
        </w:smartTagPr>
        <w:r w:rsidRPr="007B0A01">
          <w:rPr>
            <w:rFonts w:asciiTheme="minorHAnsi" w:hAnsiTheme="minorHAnsi" w:cstheme="minorHAnsi"/>
          </w:rPr>
          <w:t>nolikums</w:t>
        </w:r>
      </w:smartTag>
      <w:r w:rsidRPr="007B0A01">
        <w:rPr>
          <w:rFonts w:asciiTheme="minorHAnsi" w:hAnsiTheme="minorHAnsi" w:cstheme="minorHAnsi"/>
        </w:rPr>
        <w:t xml:space="preserve">” (apstiprināti ar Nīcas novada domes 2009.gada 30.jūlija </w:t>
      </w:r>
      <w:smartTag w:uri="schemas-tilde-lv/tildestengine" w:element="veidnes">
        <w:smartTagPr>
          <w:attr w:name="baseform" w:val="lēmum|s"/>
          <w:attr w:name="id" w:val="-1"/>
          <w:attr w:name="text" w:val="lēmumu"/>
        </w:smartTagPr>
        <w:r w:rsidRPr="007B0A01">
          <w:rPr>
            <w:rFonts w:asciiTheme="minorHAnsi" w:hAnsiTheme="minorHAnsi" w:cstheme="minorHAnsi"/>
          </w:rPr>
          <w:t>lēmumu</w:t>
        </w:r>
      </w:smartTag>
      <w:r w:rsidRPr="007B0A01">
        <w:rPr>
          <w:rFonts w:asciiTheme="minorHAnsi" w:hAnsiTheme="minorHAnsi" w:cstheme="minorHAnsi"/>
        </w:rPr>
        <w:t xml:space="preserve">) pamata, turpmāk tekstā </w:t>
      </w:r>
      <w:r w:rsidRPr="007B0A01">
        <w:rPr>
          <w:rFonts w:asciiTheme="minorHAnsi" w:hAnsiTheme="minorHAnsi" w:cstheme="minorHAnsi"/>
          <w:b/>
        </w:rPr>
        <w:t>Pasūtītājs,</w:t>
      </w:r>
      <w:r w:rsidRPr="007B0A01">
        <w:rPr>
          <w:rFonts w:asciiTheme="minorHAnsi" w:hAnsiTheme="minorHAnsi" w:cstheme="minorHAnsi"/>
        </w:rPr>
        <w:t xml:space="preserve"> no vienas puses, un </w:t>
      </w:r>
      <w:r w:rsidR="00EA20CC" w:rsidRPr="007B0A01">
        <w:rPr>
          <w:rFonts w:asciiTheme="minorHAnsi" w:hAnsiTheme="minorHAnsi" w:cstheme="minorHAnsi"/>
          <w:b/>
          <w:bCs/>
        </w:rPr>
        <w:t>Liepājas rajona Otaņķu pagasta zemnieku saimniecība “VIĻŅI” (</w:t>
      </w:r>
      <w:proofErr w:type="spellStart"/>
      <w:r w:rsidR="00EA20CC" w:rsidRPr="007B0A01">
        <w:rPr>
          <w:rFonts w:asciiTheme="minorHAnsi" w:hAnsiTheme="minorHAnsi" w:cstheme="minorHAnsi"/>
          <w:b/>
          <w:bCs/>
        </w:rPr>
        <w:t>Reģ</w:t>
      </w:r>
      <w:proofErr w:type="spellEnd"/>
      <w:r w:rsidR="00EA20CC" w:rsidRPr="007B0A01">
        <w:rPr>
          <w:rFonts w:asciiTheme="minorHAnsi" w:hAnsiTheme="minorHAnsi" w:cstheme="minorHAnsi"/>
          <w:b/>
          <w:bCs/>
        </w:rPr>
        <w:t>. Nr,42101023039)</w:t>
      </w:r>
      <w:r w:rsidRPr="007B0A01">
        <w:rPr>
          <w:rFonts w:asciiTheme="minorHAnsi" w:hAnsiTheme="minorHAnsi" w:cstheme="minorHAnsi"/>
        </w:rPr>
        <w:t>,</w:t>
      </w:r>
      <w:r w:rsidR="00B34A93" w:rsidRPr="007B0A01">
        <w:rPr>
          <w:rFonts w:asciiTheme="minorHAnsi" w:hAnsiTheme="minorHAnsi" w:cstheme="minorHAnsi"/>
        </w:rPr>
        <w:t xml:space="preserve"> Īpašnieka Ilgvara Pirtnieka personā,</w:t>
      </w:r>
      <w:r w:rsidRPr="007B0A01">
        <w:rPr>
          <w:rFonts w:asciiTheme="minorHAnsi" w:hAnsiTheme="minorHAnsi" w:cstheme="minorHAnsi"/>
        </w:rPr>
        <w:t xml:space="preserve"> turpmāk tekstā </w:t>
      </w:r>
      <w:r w:rsidRPr="007B0A01">
        <w:rPr>
          <w:rFonts w:asciiTheme="minorHAnsi" w:hAnsiTheme="minorHAnsi" w:cstheme="minorHAnsi"/>
          <w:b/>
        </w:rPr>
        <w:t>Izpildītājs,</w:t>
      </w:r>
      <w:r w:rsidRPr="007B0A01">
        <w:rPr>
          <w:rFonts w:asciiTheme="minorHAnsi" w:hAnsiTheme="minorHAnsi" w:cstheme="minorHAnsi"/>
        </w:rPr>
        <w:t xml:space="preserve"> no otras puses, abi kopā un katrs atsevišķi turpmāk saukti arī Puses/Puse,</w:t>
      </w:r>
    </w:p>
    <w:p w:rsidR="00550B98" w:rsidRPr="007B0A01" w:rsidRDefault="00550B98" w:rsidP="00550B98">
      <w:pPr>
        <w:pStyle w:val="Parastais"/>
        <w:jc w:val="both"/>
        <w:rPr>
          <w:rFonts w:asciiTheme="minorHAnsi" w:hAnsiTheme="minorHAnsi" w:cstheme="minorHAnsi"/>
        </w:rPr>
      </w:pPr>
    </w:p>
    <w:p w:rsidR="00550B98" w:rsidRPr="007B0A01" w:rsidRDefault="00550B98" w:rsidP="00550B98">
      <w:pPr>
        <w:pStyle w:val="Parastais"/>
        <w:jc w:val="both"/>
        <w:rPr>
          <w:rFonts w:asciiTheme="minorHAnsi" w:hAnsiTheme="minorHAnsi" w:cstheme="minorHAnsi"/>
        </w:rPr>
      </w:pPr>
      <w:r w:rsidRPr="007B0A01">
        <w:rPr>
          <w:rFonts w:asciiTheme="minorHAnsi" w:hAnsiTheme="minorHAnsi" w:cstheme="minorHAnsi"/>
        </w:rPr>
        <w:t>pamatojoties uz iepirkuma „ Pašvaldības ceļu greiderēšana un remontdarbi Nīcas novadā ” (iepirkuma identifikācijas Nr. NND/20</w:t>
      </w:r>
      <w:r w:rsidR="00DE0056">
        <w:rPr>
          <w:rFonts w:asciiTheme="minorHAnsi" w:hAnsiTheme="minorHAnsi" w:cstheme="minorHAnsi"/>
        </w:rPr>
        <w:t>20</w:t>
      </w:r>
      <w:r w:rsidRPr="007B0A01">
        <w:rPr>
          <w:rFonts w:asciiTheme="minorHAnsi" w:hAnsiTheme="minorHAnsi" w:cstheme="minorHAnsi"/>
        </w:rPr>
        <w:t xml:space="preserve">/05) rezultātiem, atbilstoši </w:t>
      </w:r>
      <w:r w:rsidRPr="007B0A01">
        <w:rPr>
          <w:rFonts w:asciiTheme="minorHAnsi" w:hAnsiTheme="minorHAnsi" w:cstheme="minorHAnsi"/>
          <w:b/>
          <w:bCs/>
        </w:rPr>
        <w:t>iepirkuma daļai Nr</w:t>
      </w:r>
      <w:r w:rsidR="00B34A93" w:rsidRPr="007B0A01">
        <w:rPr>
          <w:rFonts w:asciiTheme="minorHAnsi" w:hAnsiTheme="minorHAnsi" w:cstheme="minorHAnsi"/>
          <w:b/>
          <w:bCs/>
        </w:rPr>
        <w:t>.1 un Nr.3</w:t>
      </w:r>
      <w:r w:rsidRPr="007B0A01">
        <w:rPr>
          <w:rFonts w:asciiTheme="minorHAnsi" w:hAnsiTheme="minorHAnsi" w:cstheme="minorHAnsi"/>
        </w:rPr>
        <w:t>, izsakot savu brīvi radušos gribu, bez maldiem un viltus, noslēdz šādu līgumu, turpmāk tekstā Līgums:</w:t>
      </w:r>
    </w:p>
    <w:p w:rsidR="00550B98" w:rsidRPr="007B0A01" w:rsidRDefault="00550B98" w:rsidP="00550B98">
      <w:pPr>
        <w:pStyle w:val="Parastais"/>
        <w:ind w:firstLine="360"/>
        <w:jc w:val="both"/>
        <w:rPr>
          <w:rFonts w:asciiTheme="minorHAnsi" w:hAnsiTheme="minorHAnsi" w:cstheme="minorHAnsi"/>
        </w:rPr>
      </w:pPr>
    </w:p>
    <w:p w:rsidR="00550B98" w:rsidRDefault="00550B98" w:rsidP="00550B98">
      <w:pPr>
        <w:pStyle w:val="Parastais"/>
        <w:ind w:firstLine="360"/>
        <w:jc w:val="center"/>
        <w:rPr>
          <w:rFonts w:asciiTheme="minorHAnsi" w:hAnsiTheme="minorHAnsi" w:cstheme="minorHAnsi"/>
          <w:b/>
          <w:bCs/>
        </w:rPr>
      </w:pPr>
      <w:r w:rsidRPr="007B0A01">
        <w:rPr>
          <w:rFonts w:asciiTheme="minorHAnsi" w:hAnsiTheme="minorHAnsi" w:cstheme="minorHAnsi"/>
          <w:b/>
          <w:bCs/>
        </w:rPr>
        <w:t>1. Līguma priekšmets</w:t>
      </w:r>
    </w:p>
    <w:p w:rsidR="00DE0056" w:rsidRPr="007B0A01" w:rsidRDefault="00DE0056" w:rsidP="00550B98">
      <w:pPr>
        <w:pStyle w:val="Parastais"/>
        <w:ind w:firstLine="360"/>
        <w:jc w:val="center"/>
        <w:rPr>
          <w:rFonts w:asciiTheme="minorHAnsi" w:hAnsiTheme="minorHAnsi" w:cstheme="minorHAnsi"/>
          <w:b/>
          <w:bCs/>
        </w:rPr>
      </w:pPr>
    </w:p>
    <w:p w:rsidR="00550B98" w:rsidRPr="007B0A01" w:rsidRDefault="00550B98" w:rsidP="00B34A93">
      <w:pPr>
        <w:pStyle w:val="Parastais"/>
        <w:ind w:firstLine="709"/>
        <w:jc w:val="both"/>
        <w:rPr>
          <w:rFonts w:asciiTheme="minorHAnsi" w:hAnsiTheme="minorHAnsi" w:cstheme="minorHAnsi"/>
        </w:rPr>
      </w:pPr>
      <w:r w:rsidRPr="007B0A01">
        <w:rPr>
          <w:rFonts w:asciiTheme="minorHAnsi" w:hAnsiTheme="minorHAnsi" w:cstheme="minorHAnsi"/>
        </w:rPr>
        <w:t xml:space="preserve"> Pasūtītājs uzdod un Izpildītājs par samaksu ar savu darba spēku, darbarīkiem, materiāliem un ierīcēm apņemas veikt Nīcas pašvaldības grantēto ceļu greiderēšanu un remontdarbus saskaņā ar iepirkuma NND/20</w:t>
      </w:r>
      <w:r w:rsidR="00DE0056">
        <w:rPr>
          <w:rFonts w:asciiTheme="minorHAnsi" w:hAnsiTheme="minorHAnsi" w:cstheme="minorHAnsi"/>
        </w:rPr>
        <w:t>20</w:t>
      </w:r>
      <w:r w:rsidRPr="007B0A01">
        <w:rPr>
          <w:rFonts w:asciiTheme="minorHAnsi" w:hAnsiTheme="minorHAnsi" w:cstheme="minorHAnsi"/>
        </w:rPr>
        <w:t>/05  nolikumu</w:t>
      </w:r>
      <w:r w:rsidR="00EB0173">
        <w:rPr>
          <w:rFonts w:asciiTheme="minorHAnsi" w:hAnsiTheme="minorHAnsi" w:cstheme="minorHAnsi"/>
        </w:rPr>
        <w:t xml:space="preserve"> un</w:t>
      </w:r>
      <w:r w:rsidRPr="007B0A01">
        <w:rPr>
          <w:rFonts w:asciiTheme="minorHAnsi" w:hAnsiTheme="minorHAnsi" w:cstheme="minorHAnsi"/>
        </w:rPr>
        <w:t xml:space="preserve"> Izpildītāja iesniegto</w:t>
      </w:r>
      <w:r w:rsidR="00C244C8">
        <w:rPr>
          <w:rFonts w:asciiTheme="minorHAnsi" w:hAnsiTheme="minorHAnsi" w:cstheme="minorHAnsi"/>
        </w:rPr>
        <w:t xml:space="preserve"> finanšu piedāvājumu iepirkumā </w:t>
      </w:r>
      <w:r w:rsidRPr="007B0A01">
        <w:rPr>
          <w:rFonts w:asciiTheme="minorHAnsi" w:hAnsiTheme="minorHAnsi" w:cstheme="minorHAnsi"/>
        </w:rPr>
        <w:t>(</w:t>
      </w:r>
      <w:r w:rsidR="00EB0173">
        <w:rPr>
          <w:rFonts w:asciiTheme="minorHAnsi" w:hAnsiTheme="minorHAnsi" w:cstheme="minorHAnsi"/>
        </w:rPr>
        <w:t>1</w:t>
      </w:r>
      <w:r w:rsidRPr="007B0A01">
        <w:rPr>
          <w:rFonts w:asciiTheme="minorHAnsi" w:hAnsiTheme="minorHAnsi" w:cstheme="minorHAnsi"/>
        </w:rPr>
        <w:t>.pielikums), kas ir šī Līguma neatņemamas sastāvdaļas, turpmāk tekstā.</w:t>
      </w:r>
    </w:p>
    <w:p w:rsidR="00550B98" w:rsidRPr="007B0A01" w:rsidRDefault="00550B98" w:rsidP="00550B98">
      <w:pPr>
        <w:pStyle w:val="Parastais"/>
        <w:jc w:val="center"/>
        <w:rPr>
          <w:rFonts w:asciiTheme="minorHAnsi" w:hAnsiTheme="minorHAnsi" w:cstheme="minorHAnsi"/>
          <w:b/>
          <w:bCs/>
        </w:rPr>
      </w:pPr>
    </w:p>
    <w:p w:rsidR="00550B98" w:rsidRDefault="00550B98" w:rsidP="00550B98">
      <w:pPr>
        <w:pStyle w:val="Parastais"/>
        <w:jc w:val="center"/>
        <w:rPr>
          <w:rFonts w:asciiTheme="minorHAnsi" w:hAnsiTheme="minorHAnsi" w:cstheme="minorHAnsi"/>
          <w:b/>
          <w:bCs/>
        </w:rPr>
      </w:pPr>
      <w:r w:rsidRPr="007B0A01">
        <w:rPr>
          <w:rFonts w:asciiTheme="minorHAnsi" w:hAnsiTheme="minorHAnsi" w:cstheme="minorHAnsi"/>
          <w:b/>
          <w:bCs/>
        </w:rPr>
        <w:t>2. Līguma darbības termiņš</w:t>
      </w:r>
    </w:p>
    <w:p w:rsidR="00DE0056" w:rsidRPr="007B0A01" w:rsidRDefault="00DE0056" w:rsidP="00550B98">
      <w:pPr>
        <w:pStyle w:val="Parastais"/>
        <w:jc w:val="center"/>
        <w:rPr>
          <w:rFonts w:asciiTheme="minorHAnsi" w:hAnsiTheme="minorHAnsi" w:cstheme="minorHAnsi"/>
          <w:b/>
          <w:bCs/>
        </w:rPr>
      </w:pPr>
    </w:p>
    <w:p w:rsidR="00550B98" w:rsidRPr="007B0A01" w:rsidRDefault="00550B98" w:rsidP="00B34A93">
      <w:pPr>
        <w:pStyle w:val="Parastais"/>
        <w:keepNext/>
        <w:widowControl w:val="0"/>
        <w:shd w:val="clear" w:color="auto" w:fill="FFFFFF"/>
        <w:spacing w:line="252" w:lineRule="exact"/>
        <w:ind w:right="12" w:firstLine="425"/>
        <w:jc w:val="both"/>
        <w:rPr>
          <w:rFonts w:asciiTheme="minorHAnsi" w:hAnsiTheme="minorHAnsi" w:cstheme="minorHAnsi"/>
        </w:rPr>
      </w:pPr>
      <w:r w:rsidRPr="007B0A01">
        <w:rPr>
          <w:rFonts w:asciiTheme="minorHAnsi" w:hAnsiTheme="minorHAnsi" w:cstheme="minorHAnsi"/>
        </w:rPr>
        <w:t xml:space="preserve">Līgums stājas spēkā </w:t>
      </w:r>
      <w:r w:rsidR="00B34A93" w:rsidRPr="007B0A01">
        <w:rPr>
          <w:rFonts w:asciiTheme="minorHAnsi" w:hAnsiTheme="minorHAnsi" w:cstheme="minorHAnsi"/>
          <w:b/>
          <w:bCs/>
        </w:rPr>
        <w:t>20</w:t>
      </w:r>
      <w:r w:rsidR="00DE0056">
        <w:rPr>
          <w:rFonts w:asciiTheme="minorHAnsi" w:hAnsiTheme="minorHAnsi" w:cstheme="minorHAnsi"/>
          <w:b/>
          <w:bCs/>
        </w:rPr>
        <w:t>20</w:t>
      </w:r>
      <w:r w:rsidR="00B34A93" w:rsidRPr="007B0A01">
        <w:rPr>
          <w:rFonts w:asciiTheme="minorHAnsi" w:hAnsiTheme="minorHAnsi" w:cstheme="minorHAnsi"/>
          <w:b/>
          <w:bCs/>
        </w:rPr>
        <w:t>.gada 1</w:t>
      </w:r>
      <w:r w:rsidR="00DE0056">
        <w:rPr>
          <w:rFonts w:asciiTheme="minorHAnsi" w:hAnsiTheme="minorHAnsi" w:cstheme="minorHAnsi"/>
          <w:b/>
          <w:bCs/>
        </w:rPr>
        <w:t>7</w:t>
      </w:r>
      <w:r w:rsidR="00B34A93" w:rsidRPr="007B0A01">
        <w:rPr>
          <w:rFonts w:asciiTheme="minorHAnsi" w:hAnsiTheme="minorHAnsi" w:cstheme="minorHAnsi"/>
          <w:b/>
          <w:bCs/>
        </w:rPr>
        <w:t>.augustā</w:t>
      </w:r>
      <w:r w:rsidR="00B34A93" w:rsidRPr="007B0A01">
        <w:rPr>
          <w:rFonts w:asciiTheme="minorHAnsi" w:hAnsiTheme="minorHAnsi" w:cstheme="minorHAnsi"/>
        </w:rPr>
        <w:t xml:space="preserve"> darbojas </w:t>
      </w:r>
      <w:r w:rsidR="00B34A93" w:rsidRPr="007B0A01">
        <w:rPr>
          <w:rFonts w:asciiTheme="minorHAnsi" w:hAnsiTheme="minorHAnsi" w:cstheme="minorHAnsi"/>
          <w:b/>
          <w:bCs/>
        </w:rPr>
        <w:t>līdz 202</w:t>
      </w:r>
      <w:r w:rsidR="00DE0056">
        <w:rPr>
          <w:rFonts w:asciiTheme="minorHAnsi" w:hAnsiTheme="minorHAnsi" w:cstheme="minorHAnsi"/>
          <w:b/>
          <w:bCs/>
        </w:rPr>
        <w:t>1</w:t>
      </w:r>
      <w:r w:rsidR="00B34A93" w:rsidRPr="007B0A01">
        <w:rPr>
          <w:rFonts w:asciiTheme="minorHAnsi" w:hAnsiTheme="minorHAnsi" w:cstheme="minorHAnsi"/>
          <w:b/>
          <w:bCs/>
        </w:rPr>
        <w:t>.gada 16.augustam</w:t>
      </w:r>
      <w:r w:rsidR="00B34A93" w:rsidRPr="007B0A01">
        <w:rPr>
          <w:rFonts w:asciiTheme="minorHAnsi" w:hAnsiTheme="minorHAnsi" w:cstheme="minorHAnsi"/>
        </w:rPr>
        <w:t xml:space="preserve"> (12 mēneši no līguma parakstīšanas dienas) </w:t>
      </w:r>
      <w:r w:rsidRPr="007B0A01">
        <w:rPr>
          <w:rFonts w:asciiTheme="minorHAnsi" w:hAnsiTheme="minorHAnsi" w:cstheme="minorHAnsi"/>
          <w:b/>
          <w:bCs/>
        </w:rPr>
        <w:t xml:space="preserve">vai līdz sasniedz līguma 3.1. </w:t>
      </w:r>
      <w:r w:rsidR="00B12E12" w:rsidRPr="007B0A01">
        <w:rPr>
          <w:rFonts w:asciiTheme="minorHAnsi" w:hAnsiTheme="minorHAnsi" w:cstheme="minorHAnsi"/>
          <w:b/>
          <w:bCs/>
        </w:rPr>
        <w:t xml:space="preserve">un </w:t>
      </w:r>
      <w:r w:rsidR="00774F9C" w:rsidRPr="007B0A01">
        <w:rPr>
          <w:rFonts w:asciiTheme="minorHAnsi" w:hAnsiTheme="minorHAnsi" w:cstheme="minorHAnsi"/>
          <w:b/>
          <w:bCs/>
        </w:rPr>
        <w:t>3.6</w:t>
      </w:r>
      <w:r w:rsidR="00B12E12" w:rsidRPr="007B0A01">
        <w:rPr>
          <w:rFonts w:asciiTheme="minorHAnsi" w:hAnsiTheme="minorHAnsi" w:cstheme="minorHAnsi"/>
          <w:b/>
          <w:bCs/>
        </w:rPr>
        <w:t xml:space="preserve">.punktā </w:t>
      </w:r>
      <w:r w:rsidRPr="007B0A01">
        <w:rPr>
          <w:rFonts w:asciiTheme="minorHAnsi" w:hAnsiTheme="minorHAnsi" w:cstheme="minorHAnsi"/>
          <w:b/>
          <w:bCs/>
        </w:rPr>
        <w:t>norādīto līgumcenu</w:t>
      </w:r>
      <w:r w:rsidRPr="007B0A01">
        <w:rPr>
          <w:rFonts w:asciiTheme="minorHAnsi" w:hAnsiTheme="minorHAnsi" w:cstheme="minorHAnsi"/>
        </w:rPr>
        <w:t xml:space="preserve">, atkarībā no tā kurš apstāklis iestājas pirmais, ja vien netiek </w:t>
      </w:r>
      <w:r w:rsidRPr="007B0A01">
        <w:rPr>
          <w:rFonts w:asciiTheme="minorHAnsi" w:hAnsiTheme="minorHAnsi" w:cstheme="minorHAnsi"/>
          <w:spacing w:val="-4"/>
        </w:rPr>
        <w:t>izbeigts pirms noteiktā termiņa saskaņā ar Līguma nosacījumiem.</w:t>
      </w:r>
      <w:r w:rsidRPr="007B0A01">
        <w:rPr>
          <w:rFonts w:asciiTheme="minorHAnsi" w:hAnsiTheme="minorHAnsi" w:cstheme="minorHAnsi"/>
        </w:rPr>
        <w:t xml:space="preserve"> </w:t>
      </w:r>
    </w:p>
    <w:p w:rsidR="00550B98" w:rsidRPr="007B0A01" w:rsidRDefault="00550B98" w:rsidP="00550B98">
      <w:pPr>
        <w:pStyle w:val="Parastais"/>
        <w:keepNext/>
        <w:widowControl w:val="0"/>
        <w:shd w:val="clear" w:color="auto" w:fill="FFFFFF"/>
        <w:spacing w:line="252" w:lineRule="exact"/>
        <w:ind w:right="12" w:firstLine="720"/>
        <w:jc w:val="both"/>
        <w:rPr>
          <w:rFonts w:asciiTheme="minorHAnsi" w:hAnsiTheme="minorHAnsi" w:cstheme="minorHAnsi"/>
          <w:spacing w:val="-4"/>
        </w:rPr>
      </w:pPr>
    </w:p>
    <w:p w:rsidR="00550B98" w:rsidRDefault="00550B98" w:rsidP="00550B98">
      <w:pPr>
        <w:pStyle w:val="Parastais"/>
        <w:jc w:val="center"/>
        <w:rPr>
          <w:rFonts w:asciiTheme="minorHAnsi" w:hAnsiTheme="minorHAnsi" w:cstheme="minorHAnsi"/>
          <w:b/>
          <w:bCs/>
        </w:rPr>
      </w:pPr>
      <w:r w:rsidRPr="007B0A01">
        <w:rPr>
          <w:rFonts w:asciiTheme="minorHAnsi" w:hAnsiTheme="minorHAnsi" w:cstheme="minorHAnsi"/>
          <w:b/>
          <w:bCs/>
        </w:rPr>
        <w:t>3. Norēķinu kārtība</w:t>
      </w:r>
    </w:p>
    <w:p w:rsidR="00DE0056" w:rsidRPr="007B0A01" w:rsidRDefault="00DE0056" w:rsidP="00550B98">
      <w:pPr>
        <w:pStyle w:val="Parastais"/>
        <w:jc w:val="center"/>
        <w:rPr>
          <w:rFonts w:asciiTheme="minorHAnsi" w:hAnsiTheme="minorHAnsi" w:cstheme="minorHAnsi"/>
          <w:b/>
          <w:bCs/>
        </w:rPr>
      </w:pPr>
    </w:p>
    <w:p w:rsidR="00550B98" w:rsidRPr="00DE0056" w:rsidRDefault="00550B98" w:rsidP="00DE0056">
      <w:pPr>
        <w:pStyle w:val="Parastais"/>
        <w:ind w:left="360" w:hanging="360"/>
        <w:jc w:val="both"/>
        <w:rPr>
          <w:rFonts w:asciiTheme="minorHAnsi" w:hAnsiTheme="minorHAnsi" w:cstheme="minorHAnsi"/>
          <w:b/>
          <w:bCs/>
          <w:u w:val="single"/>
        </w:rPr>
      </w:pPr>
      <w:r w:rsidRPr="007B0A01">
        <w:rPr>
          <w:rFonts w:asciiTheme="minorHAnsi" w:hAnsiTheme="minorHAnsi" w:cstheme="minorHAnsi"/>
        </w:rPr>
        <w:t xml:space="preserve">3.1.Kopējā līgumcena par darba izpildi </w:t>
      </w:r>
      <w:r w:rsidRPr="007B0A01">
        <w:rPr>
          <w:rFonts w:asciiTheme="minorHAnsi" w:hAnsiTheme="minorHAnsi" w:cstheme="minorHAnsi"/>
          <w:b/>
          <w:bCs/>
          <w:u w:val="single"/>
        </w:rPr>
        <w:t xml:space="preserve">1.daļā </w:t>
      </w:r>
      <w:r w:rsidR="00846544" w:rsidRPr="007B0A01">
        <w:rPr>
          <w:rFonts w:asciiTheme="minorHAnsi" w:hAnsiTheme="minorHAnsi" w:cstheme="minorHAnsi"/>
          <w:b/>
          <w:bCs/>
          <w:u w:val="single"/>
        </w:rPr>
        <w:t>kopā nedrīkst pārsniegt EUR</w:t>
      </w:r>
      <w:r w:rsidRPr="007B0A01">
        <w:rPr>
          <w:rFonts w:asciiTheme="minorHAnsi" w:hAnsiTheme="minorHAnsi" w:cstheme="minorHAnsi"/>
          <w:b/>
          <w:bCs/>
          <w:u w:val="single"/>
        </w:rPr>
        <w:t xml:space="preserve"> 14</w:t>
      </w:r>
      <w:r w:rsidR="00B12E12" w:rsidRPr="007B0A01">
        <w:rPr>
          <w:rFonts w:asciiTheme="minorHAnsi" w:hAnsiTheme="minorHAnsi" w:cstheme="minorHAnsi"/>
          <w:b/>
          <w:bCs/>
          <w:u w:val="single"/>
        </w:rPr>
        <w:t xml:space="preserve"> </w:t>
      </w:r>
      <w:r w:rsidRPr="007B0A01">
        <w:rPr>
          <w:rFonts w:asciiTheme="minorHAnsi" w:hAnsiTheme="minorHAnsi" w:cstheme="minorHAnsi"/>
          <w:b/>
          <w:bCs/>
          <w:u w:val="single"/>
        </w:rPr>
        <w:t>500,00</w:t>
      </w:r>
      <w:r w:rsidR="00846544" w:rsidRPr="007B0A01">
        <w:rPr>
          <w:rFonts w:asciiTheme="minorHAnsi" w:hAnsiTheme="minorHAnsi" w:cstheme="minorHAnsi"/>
          <w:b/>
          <w:bCs/>
          <w:i/>
        </w:rPr>
        <w:t xml:space="preserve"> </w:t>
      </w:r>
      <w:r w:rsidR="00846544" w:rsidRPr="007B0A01">
        <w:rPr>
          <w:rFonts w:asciiTheme="minorHAnsi" w:hAnsiTheme="minorHAnsi" w:cstheme="minorHAnsi"/>
          <w:i/>
        </w:rPr>
        <w:t xml:space="preserve">(četrpadsmit tūkstoši pieci simti </w:t>
      </w:r>
      <w:proofErr w:type="spellStart"/>
      <w:r w:rsidR="00846544" w:rsidRPr="007B0A01">
        <w:rPr>
          <w:rFonts w:asciiTheme="minorHAnsi" w:hAnsiTheme="minorHAnsi" w:cstheme="minorHAnsi"/>
          <w:i/>
        </w:rPr>
        <w:t>euro</w:t>
      </w:r>
      <w:proofErr w:type="spellEnd"/>
      <w:r w:rsidR="00846544" w:rsidRPr="007B0A01">
        <w:rPr>
          <w:rFonts w:asciiTheme="minorHAnsi" w:hAnsiTheme="minorHAnsi" w:cstheme="minorHAnsi"/>
          <w:i/>
        </w:rPr>
        <w:t xml:space="preserve"> un 00 centi), </w:t>
      </w:r>
      <w:r w:rsidRPr="007B0A01">
        <w:rPr>
          <w:rFonts w:asciiTheme="minorHAnsi" w:hAnsiTheme="minorHAnsi" w:cstheme="minorHAnsi"/>
        </w:rPr>
        <w:t xml:space="preserve">un </w:t>
      </w:r>
      <w:r w:rsidRPr="007B0A01">
        <w:rPr>
          <w:rFonts w:asciiTheme="minorHAnsi" w:hAnsiTheme="minorHAnsi" w:cstheme="minorHAnsi"/>
          <w:b/>
          <w:bCs/>
        </w:rPr>
        <w:t>PVN 21% EUR</w:t>
      </w:r>
      <w:r w:rsidR="00B12E12" w:rsidRPr="007B0A01">
        <w:rPr>
          <w:rFonts w:asciiTheme="minorHAnsi" w:hAnsiTheme="minorHAnsi" w:cstheme="minorHAnsi"/>
          <w:b/>
          <w:bCs/>
        </w:rPr>
        <w:t xml:space="preserve"> 3045,00</w:t>
      </w:r>
      <w:r w:rsidR="00B12E12" w:rsidRPr="007B0A01">
        <w:rPr>
          <w:rFonts w:asciiTheme="minorHAnsi" w:hAnsiTheme="minorHAnsi" w:cstheme="minorHAnsi"/>
        </w:rPr>
        <w:t xml:space="preserve"> </w:t>
      </w:r>
      <w:r w:rsidRPr="007B0A01">
        <w:rPr>
          <w:rFonts w:asciiTheme="minorHAnsi" w:hAnsiTheme="minorHAnsi" w:cstheme="minorHAnsi"/>
          <w:i/>
          <w:iCs/>
        </w:rPr>
        <w:t>(</w:t>
      </w:r>
      <w:r w:rsidR="00B12E12" w:rsidRPr="007B0A01">
        <w:rPr>
          <w:rFonts w:asciiTheme="minorHAnsi" w:hAnsiTheme="minorHAnsi" w:cstheme="minorHAnsi"/>
          <w:i/>
          <w:iCs/>
        </w:rPr>
        <w:t xml:space="preserve">trīs tūkstoši četrdesmit pieci </w:t>
      </w:r>
      <w:proofErr w:type="spellStart"/>
      <w:r w:rsidR="00B12E12" w:rsidRPr="007B0A01">
        <w:rPr>
          <w:rFonts w:asciiTheme="minorHAnsi" w:hAnsiTheme="minorHAnsi" w:cstheme="minorHAnsi"/>
          <w:i/>
          <w:iCs/>
        </w:rPr>
        <w:t>euro</w:t>
      </w:r>
      <w:proofErr w:type="spellEnd"/>
      <w:r w:rsidR="00B12E12" w:rsidRPr="007B0A01">
        <w:rPr>
          <w:rFonts w:asciiTheme="minorHAnsi" w:hAnsiTheme="minorHAnsi" w:cstheme="minorHAnsi"/>
          <w:i/>
          <w:iCs/>
        </w:rPr>
        <w:t xml:space="preserve"> un 00 centi</w:t>
      </w:r>
      <w:r w:rsidRPr="007B0A01">
        <w:rPr>
          <w:rFonts w:asciiTheme="minorHAnsi" w:hAnsiTheme="minorHAnsi" w:cstheme="minorHAnsi"/>
          <w:i/>
          <w:iCs/>
        </w:rPr>
        <w:t xml:space="preserve">), </w:t>
      </w:r>
      <w:r w:rsidRPr="007B0A01">
        <w:rPr>
          <w:rFonts w:asciiTheme="minorHAnsi" w:hAnsiTheme="minorHAnsi" w:cstheme="minorHAnsi"/>
        </w:rPr>
        <w:t xml:space="preserve">kopā </w:t>
      </w:r>
      <w:r w:rsidR="00B12E12" w:rsidRPr="007B0A01">
        <w:rPr>
          <w:rFonts w:asciiTheme="minorHAnsi" w:hAnsiTheme="minorHAnsi" w:cstheme="minorHAnsi"/>
          <w:b/>
          <w:bCs/>
        </w:rPr>
        <w:t>EUR 17</w:t>
      </w:r>
      <w:r w:rsidR="00774F9C" w:rsidRPr="007B0A01">
        <w:rPr>
          <w:rFonts w:asciiTheme="minorHAnsi" w:hAnsiTheme="minorHAnsi" w:cstheme="minorHAnsi"/>
          <w:b/>
          <w:bCs/>
        </w:rPr>
        <w:t> </w:t>
      </w:r>
      <w:r w:rsidR="00B12E12" w:rsidRPr="007B0A01">
        <w:rPr>
          <w:rFonts w:asciiTheme="minorHAnsi" w:hAnsiTheme="minorHAnsi" w:cstheme="minorHAnsi"/>
          <w:b/>
          <w:bCs/>
        </w:rPr>
        <w:t>545</w:t>
      </w:r>
      <w:r w:rsidR="00774F9C" w:rsidRPr="007B0A01">
        <w:rPr>
          <w:rFonts w:asciiTheme="minorHAnsi" w:hAnsiTheme="minorHAnsi" w:cstheme="minorHAnsi"/>
          <w:b/>
          <w:bCs/>
        </w:rPr>
        <w:t>,00</w:t>
      </w:r>
      <w:r w:rsidRPr="007B0A01">
        <w:rPr>
          <w:rFonts w:asciiTheme="minorHAnsi" w:hAnsiTheme="minorHAnsi" w:cstheme="minorHAnsi"/>
        </w:rPr>
        <w:t xml:space="preserve"> </w:t>
      </w:r>
      <w:r w:rsidRPr="007B0A01">
        <w:rPr>
          <w:rFonts w:asciiTheme="minorHAnsi" w:hAnsiTheme="minorHAnsi" w:cstheme="minorHAnsi"/>
          <w:i/>
          <w:iCs/>
        </w:rPr>
        <w:t>(</w:t>
      </w:r>
      <w:r w:rsidR="00B12E12" w:rsidRPr="007B0A01">
        <w:rPr>
          <w:rFonts w:asciiTheme="minorHAnsi" w:hAnsiTheme="minorHAnsi" w:cstheme="minorHAnsi"/>
          <w:i/>
          <w:iCs/>
        </w:rPr>
        <w:t xml:space="preserve">septiņpadsmit tūkstoši pieci simti četrdesmit pieci </w:t>
      </w:r>
      <w:proofErr w:type="spellStart"/>
      <w:r w:rsidR="00B12E12" w:rsidRPr="007B0A01">
        <w:rPr>
          <w:rFonts w:asciiTheme="minorHAnsi" w:hAnsiTheme="minorHAnsi" w:cstheme="minorHAnsi"/>
          <w:i/>
          <w:iCs/>
        </w:rPr>
        <w:t>euro</w:t>
      </w:r>
      <w:proofErr w:type="spellEnd"/>
      <w:r w:rsidR="00B12E12" w:rsidRPr="007B0A01">
        <w:rPr>
          <w:rFonts w:asciiTheme="minorHAnsi" w:hAnsiTheme="minorHAnsi" w:cstheme="minorHAnsi"/>
          <w:i/>
          <w:iCs/>
        </w:rPr>
        <w:t xml:space="preserve"> un 00 centi</w:t>
      </w:r>
      <w:r w:rsidRPr="007B0A01">
        <w:rPr>
          <w:rFonts w:asciiTheme="minorHAnsi" w:hAnsiTheme="minorHAnsi" w:cstheme="minorHAnsi"/>
          <w:i/>
          <w:iCs/>
        </w:rPr>
        <w:t>).</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3.2. Samaksa par vienu km ceļa greiderēšanu C klases ceļam visā tā platumā</w:t>
      </w:r>
      <w:r w:rsidR="00F23309" w:rsidRPr="007B0A01">
        <w:rPr>
          <w:rFonts w:asciiTheme="minorHAnsi" w:hAnsiTheme="minorHAnsi" w:cstheme="minorHAnsi"/>
          <w:b/>
          <w:bCs/>
        </w:rPr>
        <w:t xml:space="preserve"> 1.daļā</w:t>
      </w:r>
      <w:r w:rsidRPr="007B0A01">
        <w:rPr>
          <w:rFonts w:asciiTheme="minorHAnsi" w:hAnsiTheme="minorHAnsi" w:cstheme="minorHAnsi"/>
          <w:b/>
          <w:bCs/>
        </w:rPr>
        <w:t xml:space="preserve"> ir EUR</w:t>
      </w:r>
      <w:r w:rsidR="00F23309" w:rsidRPr="007B0A01">
        <w:rPr>
          <w:rFonts w:asciiTheme="minorHAnsi" w:hAnsiTheme="minorHAnsi" w:cstheme="minorHAnsi"/>
          <w:b/>
          <w:bCs/>
        </w:rPr>
        <w:t xml:space="preserve"> 3</w:t>
      </w:r>
      <w:r w:rsidR="00DE0056">
        <w:rPr>
          <w:rFonts w:asciiTheme="minorHAnsi" w:hAnsiTheme="minorHAnsi" w:cstheme="minorHAnsi"/>
          <w:b/>
          <w:bCs/>
        </w:rPr>
        <w:t>2</w:t>
      </w:r>
      <w:r w:rsidR="00F23309" w:rsidRPr="007B0A01">
        <w:rPr>
          <w:rFonts w:asciiTheme="minorHAnsi" w:hAnsiTheme="minorHAnsi" w:cstheme="minorHAnsi"/>
          <w:b/>
          <w:bCs/>
        </w:rPr>
        <w:t>,</w:t>
      </w:r>
      <w:r w:rsidR="00DE0056">
        <w:rPr>
          <w:rFonts w:asciiTheme="minorHAnsi" w:hAnsiTheme="minorHAnsi" w:cstheme="minorHAnsi"/>
          <w:b/>
          <w:bCs/>
        </w:rPr>
        <w:t>00</w:t>
      </w:r>
      <w:r w:rsidRPr="007B0A01">
        <w:rPr>
          <w:rFonts w:asciiTheme="minorHAnsi" w:hAnsiTheme="minorHAnsi" w:cstheme="minorHAnsi"/>
        </w:rPr>
        <w:t xml:space="preserve"> </w:t>
      </w:r>
      <w:r w:rsidRPr="007B0A01">
        <w:rPr>
          <w:rFonts w:asciiTheme="minorHAnsi" w:hAnsiTheme="minorHAnsi" w:cstheme="minorHAnsi"/>
          <w:i/>
          <w:iCs/>
        </w:rPr>
        <w:t>(</w:t>
      </w:r>
      <w:r w:rsidR="00765518" w:rsidRPr="007B0A01">
        <w:rPr>
          <w:rFonts w:asciiTheme="minorHAnsi" w:hAnsiTheme="minorHAnsi" w:cstheme="minorHAnsi"/>
          <w:i/>
          <w:iCs/>
        </w:rPr>
        <w:t>trīsdesmit</w:t>
      </w:r>
      <w:r w:rsidR="00DE0056">
        <w:rPr>
          <w:rFonts w:asciiTheme="minorHAnsi" w:hAnsiTheme="minorHAnsi" w:cstheme="minorHAnsi"/>
          <w:i/>
          <w:iCs/>
        </w:rPr>
        <w:t xml:space="preserve"> divi</w:t>
      </w:r>
      <w:r w:rsidRPr="007B0A01">
        <w:rPr>
          <w:rFonts w:asciiTheme="minorHAnsi" w:hAnsiTheme="minorHAnsi" w:cstheme="minorHAnsi"/>
          <w:i/>
          <w:iCs/>
        </w:rPr>
        <w:t xml:space="preserve"> </w:t>
      </w:r>
      <w:proofErr w:type="spellStart"/>
      <w:r w:rsidRPr="007B0A01">
        <w:rPr>
          <w:rFonts w:asciiTheme="minorHAnsi" w:hAnsiTheme="minorHAnsi" w:cstheme="minorHAnsi"/>
          <w:i/>
          <w:iCs/>
        </w:rPr>
        <w:t>euro</w:t>
      </w:r>
      <w:proofErr w:type="spellEnd"/>
      <w:r w:rsidRPr="007B0A01">
        <w:rPr>
          <w:rFonts w:asciiTheme="minorHAnsi" w:hAnsiTheme="minorHAnsi" w:cstheme="minorHAnsi"/>
          <w:i/>
          <w:iCs/>
        </w:rPr>
        <w:t xml:space="preserve"> </w:t>
      </w:r>
      <w:r w:rsidR="00765518" w:rsidRPr="007B0A01">
        <w:rPr>
          <w:rFonts w:asciiTheme="minorHAnsi" w:hAnsiTheme="minorHAnsi" w:cstheme="minorHAnsi"/>
          <w:i/>
          <w:iCs/>
        </w:rPr>
        <w:t xml:space="preserve">un </w:t>
      </w:r>
      <w:r w:rsidR="00DE0056">
        <w:rPr>
          <w:rFonts w:asciiTheme="minorHAnsi" w:hAnsiTheme="minorHAnsi" w:cstheme="minorHAnsi"/>
          <w:i/>
          <w:iCs/>
        </w:rPr>
        <w:t>00</w:t>
      </w:r>
      <w:r w:rsidRPr="007B0A01">
        <w:rPr>
          <w:rFonts w:asciiTheme="minorHAnsi" w:hAnsiTheme="minorHAnsi" w:cstheme="minorHAnsi"/>
          <w:i/>
          <w:iCs/>
        </w:rPr>
        <w:t xml:space="preserve"> centi)</w:t>
      </w:r>
      <w:r w:rsidRPr="007B0A01">
        <w:rPr>
          <w:rFonts w:asciiTheme="minorHAnsi" w:hAnsiTheme="minorHAnsi" w:cstheme="minorHAnsi"/>
        </w:rPr>
        <w:t xml:space="preserve">, plus </w:t>
      </w:r>
      <w:r w:rsidRPr="007B0A01">
        <w:rPr>
          <w:rFonts w:asciiTheme="minorHAnsi" w:hAnsiTheme="minorHAnsi" w:cstheme="minorHAnsi"/>
          <w:b/>
          <w:bCs/>
        </w:rPr>
        <w:t>PVN 21%</w:t>
      </w:r>
      <w:r w:rsidR="00765518" w:rsidRPr="007B0A01">
        <w:rPr>
          <w:rFonts w:asciiTheme="minorHAnsi" w:hAnsiTheme="minorHAnsi" w:cstheme="minorHAnsi"/>
          <w:b/>
          <w:bCs/>
        </w:rPr>
        <w:t xml:space="preserve"> EUR 6,</w:t>
      </w:r>
      <w:r w:rsidR="00DE0056">
        <w:rPr>
          <w:rFonts w:asciiTheme="minorHAnsi" w:hAnsiTheme="minorHAnsi" w:cstheme="minorHAnsi"/>
          <w:b/>
          <w:bCs/>
        </w:rPr>
        <w:t>72</w:t>
      </w:r>
      <w:r w:rsidRPr="007B0A01">
        <w:rPr>
          <w:rFonts w:asciiTheme="minorHAnsi" w:hAnsiTheme="minorHAnsi" w:cstheme="minorHAnsi"/>
        </w:rPr>
        <w:t xml:space="preserve"> </w:t>
      </w:r>
      <w:r w:rsidRPr="007B0A01">
        <w:rPr>
          <w:rFonts w:asciiTheme="minorHAnsi" w:hAnsiTheme="minorHAnsi" w:cstheme="minorHAnsi"/>
          <w:i/>
          <w:iCs/>
        </w:rPr>
        <w:t>(</w:t>
      </w:r>
      <w:r w:rsidR="00765518" w:rsidRPr="007B0A01">
        <w:rPr>
          <w:rFonts w:asciiTheme="minorHAnsi" w:hAnsiTheme="minorHAnsi" w:cstheme="minorHAnsi"/>
          <w:i/>
          <w:iCs/>
        </w:rPr>
        <w:t xml:space="preserve">seši </w:t>
      </w:r>
      <w:proofErr w:type="spellStart"/>
      <w:r w:rsidRPr="007B0A01">
        <w:rPr>
          <w:rFonts w:asciiTheme="minorHAnsi" w:hAnsiTheme="minorHAnsi" w:cstheme="minorHAnsi"/>
          <w:i/>
          <w:iCs/>
        </w:rPr>
        <w:t>euro</w:t>
      </w:r>
      <w:proofErr w:type="spellEnd"/>
      <w:r w:rsidRPr="007B0A01">
        <w:rPr>
          <w:rFonts w:asciiTheme="minorHAnsi" w:hAnsiTheme="minorHAnsi" w:cstheme="minorHAnsi"/>
          <w:i/>
          <w:iCs/>
        </w:rPr>
        <w:t xml:space="preserve"> </w:t>
      </w:r>
      <w:r w:rsidR="00765518" w:rsidRPr="007B0A01">
        <w:rPr>
          <w:rFonts w:asciiTheme="minorHAnsi" w:hAnsiTheme="minorHAnsi" w:cstheme="minorHAnsi"/>
          <w:i/>
          <w:iCs/>
        </w:rPr>
        <w:t xml:space="preserve">un </w:t>
      </w:r>
      <w:r w:rsidR="00DE0056">
        <w:rPr>
          <w:rFonts w:asciiTheme="minorHAnsi" w:hAnsiTheme="minorHAnsi" w:cstheme="minorHAnsi"/>
          <w:i/>
          <w:iCs/>
        </w:rPr>
        <w:t>72</w:t>
      </w:r>
      <w:r w:rsidRPr="007B0A01">
        <w:rPr>
          <w:rFonts w:asciiTheme="minorHAnsi" w:hAnsiTheme="minorHAnsi" w:cstheme="minorHAnsi"/>
          <w:i/>
          <w:iCs/>
        </w:rPr>
        <w:t xml:space="preserve"> centi)</w:t>
      </w:r>
      <w:r w:rsidRPr="007B0A01">
        <w:rPr>
          <w:rFonts w:asciiTheme="minorHAnsi" w:hAnsiTheme="minorHAnsi" w:cstheme="minorHAnsi"/>
        </w:rPr>
        <w:t xml:space="preserve">, kopā </w:t>
      </w:r>
      <w:r w:rsidR="00765518" w:rsidRPr="007B0A01">
        <w:rPr>
          <w:rFonts w:asciiTheme="minorHAnsi" w:hAnsiTheme="minorHAnsi" w:cstheme="minorHAnsi"/>
          <w:b/>
          <w:bCs/>
        </w:rPr>
        <w:t>EUR 3</w:t>
      </w:r>
      <w:r w:rsidR="00DE0056">
        <w:rPr>
          <w:rFonts w:asciiTheme="minorHAnsi" w:hAnsiTheme="minorHAnsi" w:cstheme="minorHAnsi"/>
          <w:b/>
          <w:bCs/>
        </w:rPr>
        <w:t>8</w:t>
      </w:r>
      <w:r w:rsidR="00765518" w:rsidRPr="007B0A01">
        <w:rPr>
          <w:rFonts w:asciiTheme="minorHAnsi" w:hAnsiTheme="minorHAnsi" w:cstheme="minorHAnsi"/>
          <w:b/>
          <w:bCs/>
        </w:rPr>
        <w:t>,</w:t>
      </w:r>
      <w:r w:rsidR="00DE0056">
        <w:rPr>
          <w:rFonts w:asciiTheme="minorHAnsi" w:hAnsiTheme="minorHAnsi" w:cstheme="minorHAnsi"/>
          <w:b/>
          <w:bCs/>
        </w:rPr>
        <w:t>72</w:t>
      </w:r>
      <w:r w:rsidRPr="007B0A01">
        <w:rPr>
          <w:rFonts w:asciiTheme="minorHAnsi" w:hAnsiTheme="minorHAnsi" w:cstheme="minorHAnsi"/>
        </w:rPr>
        <w:t xml:space="preserve"> </w:t>
      </w:r>
      <w:r w:rsidRPr="007B0A01">
        <w:rPr>
          <w:rFonts w:asciiTheme="minorHAnsi" w:hAnsiTheme="minorHAnsi" w:cstheme="minorHAnsi"/>
          <w:i/>
          <w:iCs/>
        </w:rPr>
        <w:t>(</w:t>
      </w:r>
      <w:r w:rsidR="00765518" w:rsidRPr="007B0A01">
        <w:rPr>
          <w:rFonts w:asciiTheme="minorHAnsi" w:hAnsiTheme="minorHAnsi" w:cstheme="minorHAnsi"/>
          <w:i/>
          <w:iCs/>
        </w:rPr>
        <w:t xml:space="preserve">trīsdesmit </w:t>
      </w:r>
      <w:r w:rsidR="00DE0056">
        <w:rPr>
          <w:rFonts w:asciiTheme="minorHAnsi" w:hAnsiTheme="minorHAnsi" w:cstheme="minorHAnsi"/>
          <w:i/>
          <w:iCs/>
        </w:rPr>
        <w:t>astoņi</w:t>
      </w:r>
      <w:r w:rsidRPr="007B0A01">
        <w:rPr>
          <w:rFonts w:asciiTheme="minorHAnsi" w:hAnsiTheme="minorHAnsi" w:cstheme="minorHAnsi"/>
          <w:i/>
          <w:iCs/>
        </w:rPr>
        <w:t xml:space="preserve"> </w:t>
      </w:r>
      <w:proofErr w:type="spellStart"/>
      <w:r w:rsidRPr="007B0A01">
        <w:rPr>
          <w:rFonts w:asciiTheme="minorHAnsi" w:hAnsiTheme="minorHAnsi" w:cstheme="minorHAnsi"/>
          <w:i/>
          <w:iCs/>
        </w:rPr>
        <w:t>euro</w:t>
      </w:r>
      <w:proofErr w:type="spellEnd"/>
      <w:r w:rsidR="00765518" w:rsidRPr="007B0A01">
        <w:rPr>
          <w:rFonts w:asciiTheme="minorHAnsi" w:hAnsiTheme="minorHAnsi" w:cstheme="minorHAnsi"/>
          <w:i/>
          <w:iCs/>
        </w:rPr>
        <w:t xml:space="preserve"> un </w:t>
      </w:r>
      <w:r w:rsidR="00DE0056">
        <w:rPr>
          <w:rFonts w:asciiTheme="minorHAnsi" w:hAnsiTheme="minorHAnsi" w:cstheme="minorHAnsi"/>
          <w:i/>
          <w:iCs/>
        </w:rPr>
        <w:t>72</w:t>
      </w:r>
      <w:r w:rsidRPr="007B0A01">
        <w:rPr>
          <w:rFonts w:asciiTheme="minorHAnsi" w:hAnsiTheme="minorHAnsi" w:cstheme="minorHAnsi"/>
          <w:i/>
          <w:iCs/>
        </w:rPr>
        <w:t xml:space="preserve"> centi).</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 xml:space="preserve">3.3. Samaksa par vienu km ceļa greiderēšanu D klases ceļam visā tā platumā </w:t>
      </w:r>
      <w:r w:rsidR="00765518" w:rsidRPr="007B0A01">
        <w:rPr>
          <w:rFonts w:asciiTheme="minorHAnsi" w:hAnsiTheme="minorHAnsi" w:cstheme="minorHAnsi"/>
          <w:b/>
          <w:bCs/>
        </w:rPr>
        <w:t xml:space="preserve">1.daļā ir </w:t>
      </w:r>
      <w:r w:rsidR="00DE0056" w:rsidRPr="007B0A01">
        <w:rPr>
          <w:rFonts w:asciiTheme="minorHAnsi" w:hAnsiTheme="minorHAnsi" w:cstheme="minorHAnsi"/>
          <w:b/>
          <w:bCs/>
        </w:rPr>
        <w:t>EUR 3</w:t>
      </w:r>
      <w:r w:rsidR="00DE0056">
        <w:rPr>
          <w:rFonts w:asciiTheme="minorHAnsi" w:hAnsiTheme="minorHAnsi" w:cstheme="minorHAnsi"/>
          <w:b/>
          <w:bCs/>
        </w:rPr>
        <w:t>2</w:t>
      </w:r>
      <w:r w:rsidR="00DE0056" w:rsidRPr="007B0A01">
        <w:rPr>
          <w:rFonts w:asciiTheme="minorHAnsi" w:hAnsiTheme="minorHAnsi" w:cstheme="minorHAnsi"/>
          <w:b/>
          <w:bCs/>
        </w:rPr>
        <w:t>,</w:t>
      </w:r>
      <w:r w:rsidR="00DE0056">
        <w:rPr>
          <w:rFonts w:asciiTheme="minorHAnsi" w:hAnsiTheme="minorHAnsi" w:cstheme="minorHAnsi"/>
          <w:b/>
          <w:bCs/>
        </w:rPr>
        <w:t>00</w:t>
      </w:r>
      <w:r w:rsidR="00DE0056" w:rsidRPr="007B0A01">
        <w:rPr>
          <w:rFonts w:asciiTheme="minorHAnsi" w:hAnsiTheme="minorHAnsi" w:cstheme="minorHAnsi"/>
        </w:rPr>
        <w:t xml:space="preserve"> </w:t>
      </w:r>
      <w:r w:rsidR="00DE0056" w:rsidRPr="007B0A01">
        <w:rPr>
          <w:rFonts w:asciiTheme="minorHAnsi" w:hAnsiTheme="minorHAnsi" w:cstheme="minorHAnsi"/>
          <w:i/>
          <w:iCs/>
        </w:rPr>
        <w:t>(trīsdesmit</w:t>
      </w:r>
      <w:r w:rsidR="00DE0056">
        <w:rPr>
          <w:rFonts w:asciiTheme="minorHAnsi" w:hAnsiTheme="minorHAnsi" w:cstheme="minorHAnsi"/>
          <w:i/>
          <w:iCs/>
        </w:rPr>
        <w:t xml:space="preserve"> divi</w:t>
      </w:r>
      <w:r w:rsidR="00DE0056" w:rsidRPr="007B0A01">
        <w:rPr>
          <w:rFonts w:asciiTheme="minorHAnsi" w:hAnsiTheme="minorHAnsi" w:cstheme="minorHAnsi"/>
          <w:i/>
          <w:iCs/>
        </w:rPr>
        <w:t xml:space="preserve"> </w:t>
      </w:r>
      <w:proofErr w:type="spellStart"/>
      <w:r w:rsidR="00DE0056" w:rsidRPr="007B0A01">
        <w:rPr>
          <w:rFonts w:asciiTheme="minorHAnsi" w:hAnsiTheme="minorHAnsi" w:cstheme="minorHAnsi"/>
          <w:i/>
          <w:iCs/>
        </w:rPr>
        <w:t>euro</w:t>
      </w:r>
      <w:proofErr w:type="spellEnd"/>
      <w:r w:rsidR="00DE0056" w:rsidRPr="007B0A01">
        <w:rPr>
          <w:rFonts w:asciiTheme="minorHAnsi" w:hAnsiTheme="minorHAnsi" w:cstheme="minorHAnsi"/>
          <w:i/>
          <w:iCs/>
        </w:rPr>
        <w:t xml:space="preserve"> un </w:t>
      </w:r>
      <w:r w:rsidR="00DE0056">
        <w:rPr>
          <w:rFonts w:asciiTheme="minorHAnsi" w:hAnsiTheme="minorHAnsi" w:cstheme="minorHAnsi"/>
          <w:i/>
          <w:iCs/>
        </w:rPr>
        <w:t>00</w:t>
      </w:r>
      <w:r w:rsidR="00DE0056" w:rsidRPr="007B0A01">
        <w:rPr>
          <w:rFonts w:asciiTheme="minorHAnsi" w:hAnsiTheme="minorHAnsi" w:cstheme="minorHAnsi"/>
          <w:i/>
          <w:iCs/>
        </w:rPr>
        <w:t xml:space="preserve"> centi)</w:t>
      </w:r>
      <w:r w:rsidR="00DE0056" w:rsidRPr="007B0A01">
        <w:rPr>
          <w:rFonts w:asciiTheme="minorHAnsi" w:hAnsiTheme="minorHAnsi" w:cstheme="minorHAnsi"/>
        </w:rPr>
        <w:t xml:space="preserve">, plus </w:t>
      </w:r>
      <w:r w:rsidR="00DE0056" w:rsidRPr="007B0A01">
        <w:rPr>
          <w:rFonts w:asciiTheme="minorHAnsi" w:hAnsiTheme="minorHAnsi" w:cstheme="minorHAnsi"/>
          <w:b/>
          <w:bCs/>
        </w:rPr>
        <w:t>PVN 21% EUR 6,</w:t>
      </w:r>
      <w:r w:rsidR="00DE0056">
        <w:rPr>
          <w:rFonts w:asciiTheme="minorHAnsi" w:hAnsiTheme="minorHAnsi" w:cstheme="minorHAnsi"/>
          <w:b/>
          <w:bCs/>
        </w:rPr>
        <w:t>72</w:t>
      </w:r>
      <w:r w:rsidR="00DE0056" w:rsidRPr="007B0A01">
        <w:rPr>
          <w:rFonts w:asciiTheme="minorHAnsi" w:hAnsiTheme="minorHAnsi" w:cstheme="minorHAnsi"/>
        </w:rPr>
        <w:t xml:space="preserve"> </w:t>
      </w:r>
      <w:r w:rsidR="00DE0056" w:rsidRPr="007B0A01">
        <w:rPr>
          <w:rFonts w:asciiTheme="minorHAnsi" w:hAnsiTheme="minorHAnsi" w:cstheme="minorHAnsi"/>
          <w:i/>
          <w:iCs/>
        </w:rPr>
        <w:t xml:space="preserve">(seši </w:t>
      </w:r>
      <w:proofErr w:type="spellStart"/>
      <w:r w:rsidR="00DE0056" w:rsidRPr="007B0A01">
        <w:rPr>
          <w:rFonts w:asciiTheme="minorHAnsi" w:hAnsiTheme="minorHAnsi" w:cstheme="minorHAnsi"/>
          <w:i/>
          <w:iCs/>
        </w:rPr>
        <w:t>euro</w:t>
      </w:r>
      <w:proofErr w:type="spellEnd"/>
      <w:r w:rsidR="00DE0056" w:rsidRPr="007B0A01">
        <w:rPr>
          <w:rFonts w:asciiTheme="minorHAnsi" w:hAnsiTheme="minorHAnsi" w:cstheme="minorHAnsi"/>
          <w:i/>
          <w:iCs/>
        </w:rPr>
        <w:t xml:space="preserve"> un </w:t>
      </w:r>
      <w:r w:rsidR="00DE0056">
        <w:rPr>
          <w:rFonts w:asciiTheme="minorHAnsi" w:hAnsiTheme="minorHAnsi" w:cstheme="minorHAnsi"/>
          <w:i/>
          <w:iCs/>
        </w:rPr>
        <w:t>72</w:t>
      </w:r>
      <w:r w:rsidR="00DE0056" w:rsidRPr="007B0A01">
        <w:rPr>
          <w:rFonts w:asciiTheme="minorHAnsi" w:hAnsiTheme="minorHAnsi" w:cstheme="minorHAnsi"/>
          <w:i/>
          <w:iCs/>
        </w:rPr>
        <w:t xml:space="preserve"> centi)</w:t>
      </w:r>
      <w:r w:rsidR="00DE0056" w:rsidRPr="007B0A01">
        <w:rPr>
          <w:rFonts w:asciiTheme="minorHAnsi" w:hAnsiTheme="minorHAnsi" w:cstheme="minorHAnsi"/>
        </w:rPr>
        <w:t xml:space="preserve">, kopā </w:t>
      </w:r>
      <w:r w:rsidR="00DE0056" w:rsidRPr="007B0A01">
        <w:rPr>
          <w:rFonts w:asciiTheme="minorHAnsi" w:hAnsiTheme="minorHAnsi" w:cstheme="minorHAnsi"/>
          <w:b/>
          <w:bCs/>
        </w:rPr>
        <w:t>EUR 3</w:t>
      </w:r>
      <w:r w:rsidR="00DE0056">
        <w:rPr>
          <w:rFonts w:asciiTheme="minorHAnsi" w:hAnsiTheme="minorHAnsi" w:cstheme="minorHAnsi"/>
          <w:b/>
          <w:bCs/>
        </w:rPr>
        <w:t>8</w:t>
      </w:r>
      <w:r w:rsidR="00DE0056" w:rsidRPr="007B0A01">
        <w:rPr>
          <w:rFonts w:asciiTheme="minorHAnsi" w:hAnsiTheme="minorHAnsi" w:cstheme="minorHAnsi"/>
          <w:b/>
          <w:bCs/>
        </w:rPr>
        <w:t>,</w:t>
      </w:r>
      <w:r w:rsidR="00DE0056">
        <w:rPr>
          <w:rFonts w:asciiTheme="minorHAnsi" w:hAnsiTheme="minorHAnsi" w:cstheme="minorHAnsi"/>
          <w:b/>
          <w:bCs/>
        </w:rPr>
        <w:t>72</w:t>
      </w:r>
      <w:r w:rsidR="00DE0056" w:rsidRPr="007B0A01">
        <w:rPr>
          <w:rFonts w:asciiTheme="minorHAnsi" w:hAnsiTheme="minorHAnsi" w:cstheme="minorHAnsi"/>
        </w:rPr>
        <w:t xml:space="preserve"> </w:t>
      </w:r>
      <w:r w:rsidR="00DE0056" w:rsidRPr="007B0A01">
        <w:rPr>
          <w:rFonts w:asciiTheme="minorHAnsi" w:hAnsiTheme="minorHAnsi" w:cstheme="minorHAnsi"/>
          <w:i/>
          <w:iCs/>
        </w:rPr>
        <w:t xml:space="preserve">(trīsdesmit </w:t>
      </w:r>
      <w:r w:rsidR="00DE0056">
        <w:rPr>
          <w:rFonts w:asciiTheme="minorHAnsi" w:hAnsiTheme="minorHAnsi" w:cstheme="minorHAnsi"/>
          <w:i/>
          <w:iCs/>
        </w:rPr>
        <w:t>astoņi</w:t>
      </w:r>
      <w:r w:rsidR="00DE0056" w:rsidRPr="007B0A01">
        <w:rPr>
          <w:rFonts w:asciiTheme="minorHAnsi" w:hAnsiTheme="minorHAnsi" w:cstheme="minorHAnsi"/>
          <w:i/>
          <w:iCs/>
        </w:rPr>
        <w:t xml:space="preserve"> </w:t>
      </w:r>
      <w:proofErr w:type="spellStart"/>
      <w:r w:rsidR="00DE0056" w:rsidRPr="007B0A01">
        <w:rPr>
          <w:rFonts w:asciiTheme="minorHAnsi" w:hAnsiTheme="minorHAnsi" w:cstheme="minorHAnsi"/>
          <w:i/>
          <w:iCs/>
        </w:rPr>
        <w:t>euro</w:t>
      </w:r>
      <w:proofErr w:type="spellEnd"/>
      <w:r w:rsidR="00DE0056" w:rsidRPr="007B0A01">
        <w:rPr>
          <w:rFonts w:asciiTheme="minorHAnsi" w:hAnsiTheme="minorHAnsi" w:cstheme="minorHAnsi"/>
          <w:i/>
          <w:iCs/>
        </w:rPr>
        <w:t xml:space="preserve"> un </w:t>
      </w:r>
      <w:r w:rsidR="00DE0056">
        <w:rPr>
          <w:rFonts w:asciiTheme="minorHAnsi" w:hAnsiTheme="minorHAnsi" w:cstheme="minorHAnsi"/>
          <w:i/>
          <w:iCs/>
        </w:rPr>
        <w:t>72</w:t>
      </w:r>
      <w:r w:rsidR="00DE0056" w:rsidRPr="007B0A01">
        <w:rPr>
          <w:rFonts w:asciiTheme="minorHAnsi" w:hAnsiTheme="minorHAnsi" w:cstheme="minorHAnsi"/>
          <w:i/>
          <w:iCs/>
        </w:rPr>
        <w:t xml:space="preserve"> centi).</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lastRenderedPageBreak/>
        <w:t>3.4. Samaksa par greidera vienas stundas darbu nobrauktuvju un laukumu planēšanai</w:t>
      </w:r>
      <w:r w:rsidR="00765518" w:rsidRPr="007B0A01">
        <w:rPr>
          <w:rFonts w:asciiTheme="minorHAnsi" w:hAnsiTheme="minorHAnsi" w:cstheme="minorHAnsi"/>
        </w:rPr>
        <w:t xml:space="preserve"> </w:t>
      </w:r>
      <w:r w:rsidR="00765518" w:rsidRPr="007B0A01">
        <w:rPr>
          <w:rFonts w:asciiTheme="minorHAnsi" w:hAnsiTheme="minorHAnsi" w:cstheme="minorHAnsi"/>
          <w:b/>
          <w:bCs/>
        </w:rPr>
        <w:t>1.daļā</w:t>
      </w:r>
      <w:r w:rsidRPr="007B0A01">
        <w:rPr>
          <w:rFonts w:asciiTheme="minorHAnsi" w:hAnsiTheme="minorHAnsi" w:cstheme="minorHAnsi"/>
          <w:b/>
          <w:bCs/>
        </w:rPr>
        <w:t xml:space="preserve"> ir EUR</w:t>
      </w:r>
      <w:r w:rsidR="00765518" w:rsidRPr="007B0A01">
        <w:rPr>
          <w:rFonts w:asciiTheme="minorHAnsi" w:hAnsiTheme="minorHAnsi" w:cstheme="minorHAnsi"/>
          <w:b/>
          <w:bCs/>
        </w:rPr>
        <w:t xml:space="preserve"> 30,00</w:t>
      </w:r>
      <w:r w:rsidRPr="007B0A01">
        <w:rPr>
          <w:rFonts w:asciiTheme="minorHAnsi" w:hAnsiTheme="minorHAnsi" w:cstheme="minorHAnsi"/>
        </w:rPr>
        <w:t xml:space="preserve"> </w:t>
      </w:r>
      <w:r w:rsidRPr="007B0A01">
        <w:rPr>
          <w:rFonts w:asciiTheme="minorHAnsi" w:hAnsiTheme="minorHAnsi" w:cstheme="minorHAnsi"/>
          <w:i/>
          <w:iCs/>
        </w:rPr>
        <w:t>(</w:t>
      </w:r>
      <w:r w:rsidR="00765518" w:rsidRPr="007B0A01">
        <w:rPr>
          <w:rFonts w:asciiTheme="minorHAnsi" w:hAnsiTheme="minorHAnsi" w:cstheme="minorHAnsi"/>
          <w:i/>
          <w:iCs/>
        </w:rPr>
        <w:t xml:space="preserve">trīsdesmit </w:t>
      </w:r>
      <w:proofErr w:type="spellStart"/>
      <w:r w:rsidRPr="007B0A01">
        <w:rPr>
          <w:rFonts w:asciiTheme="minorHAnsi" w:hAnsiTheme="minorHAnsi" w:cstheme="minorHAnsi"/>
          <w:i/>
          <w:iCs/>
        </w:rPr>
        <w:t>euro</w:t>
      </w:r>
      <w:proofErr w:type="spellEnd"/>
      <w:r w:rsidRPr="007B0A01">
        <w:rPr>
          <w:rFonts w:asciiTheme="minorHAnsi" w:hAnsiTheme="minorHAnsi" w:cstheme="minorHAnsi"/>
          <w:i/>
          <w:iCs/>
        </w:rPr>
        <w:t xml:space="preserve"> </w:t>
      </w:r>
      <w:r w:rsidR="00765518" w:rsidRPr="007B0A01">
        <w:rPr>
          <w:rFonts w:asciiTheme="minorHAnsi" w:hAnsiTheme="minorHAnsi" w:cstheme="minorHAnsi"/>
          <w:i/>
          <w:iCs/>
        </w:rPr>
        <w:t xml:space="preserve">un 00 </w:t>
      </w:r>
      <w:r w:rsidRPr="007B0A01">
        <w:rPr>
          <w:rFonts w:asciiTheme="minorHAnsi" w:hAnsiTheme="minorHAnsi" w:cstheme="minorHAnsi"/>
          <w:i/>
          <w:iCs/>
        </w:rPr>
        <w:t>centi)</w:t>
      </w:r>
      <w:r w:rsidRPr="007B0A01">
        <w:rPr>
          <w:rFonts w:asciiTheme="minorHAnsi" w:hAnsiTheme="minorHAnsi" w:cstheme="minorHAnsi"/>
        </w:rPr>
        <w:t xml:space="preserve">, plus </w:t>
      </w:r>
      <w:r w:rsidRPr="007B0A01">
        <w:rPr>
          <w:rFonts w:asciiTheme="minorHAnsi" w:hAnsiTheme="minorHAnsi" w:cstheme="minorHAnsi"/>
          <w:b/>
          <w:bCs/>
        </w:rPr>
        <w:t>PVN 21%</w:t>
      </w:r>
      <w:r w:rsidR="00765518" w:rsidRPr="007B0A01">
        <w:rPr>
          <w:rFonts w:asciiTheme="minorHAnsi" w:hAnsiTheme="minorHAnsi" w:cstheme="minorHAnsi"/>
          <w:b/>
          <w:bCs/>
        </w:rPr>
        <w:t xml:space="preserve"> EUR 6,30</w:t>
      </w:r>
      <w:r w:rsidRPr="007B0A01">
        <w:rPr>
          <w:rFonts w:asciiTheme="minorHAnsi" w:hAnsiTheme="minorHAnsi" w:cstheme="minorHAnsi"/>
        </w:rPr>
        <w:t xml:space="preserve"> </w:t>
      </w:r>
      <w:r w:rsidRPr="007B0A01">
        <w:rPr>
          <w:rFonts w:asciiTheme="minorHAnsi" w:hAnsiTheme="minorHAnsi" w:cstheme="minorHAnsi"/>
          <w:i/>
          <w:iCs/>
        </w:rPr>
        <w:t>(</w:t>
      </w:r>
      <w:r w:rsidR="00765518" w:rsidRPr="007B0A01">
        <w:rPr>
          <w:rFonts w:asciiTheme="minorHAnsi" w:hAnsiTheme="minorHAnsi" w:cstheme="minorHAnsi"/>
          <w:i/>
          <w:iCs/>
        </w:rPr>
        <w:t>seši</w:t>
      </w:r>
      <w:r w:rsidRPr="007B0A01">
        <w:rPr>
          <w:rFonts w:asciiTheme="minorHAnsi" w:hAnsiTheme="minorHAnsi" w:cstheme="minorHAnsi"/>
          <w:i/>
          <w:iCs/>
        </w:rPr>
        <w:t xml:space="preserve"> </w:t>
      </w:r>
      <w:proofErr w:type="spellStart"/>
      <w:r w:rsidRPr="007B0A01">
        <w:rPr>
          <w:rFonts w:asciiTheme="minorHAnsi" w:hAnsiTheme="minorHAnsi" w:cstheme="minorHAnsi"/>
          <w:i/>
          <w:iCs/>
        </w:rPr>
        <w:t>euro</w:t>
      </w:r>
      <w:proofErr w:type="spellEnd"/>
      <w:r w:rsidR="00765518" w:rsidRPr="007B0A01">
        <w:rPr>
          <w:rFonts w:asciiTheme="minorHAnsi" w:hAnsiTheme="minorHAnsi" w:cstheme="minorHAnsi"/>
          <w:i/>
          <w:iCs/>
        </w:rPr>
        <w:t xml:space="preserve"> un 30</w:t>
      </w:r>
      <w:r w:rsidRPr="007B0A01">
        <w:rPr>
          <w:rFonts w:asciiTheme="minorHAnsi" w:hAnsiTheme="minorHAnsi" w:cstheme="minorHAnsi"/>
          <w:i/>
          <w:iCs/>
        </w:rPr>
        <w:t xml:space="preserve"> centi)</w:t>
      </w:r>
      <w:r w:rsidRPr="007B0A01">
        <w:rPr>
          <w:rFonts w:asciiTheme="minorHAnsi" w:hAnsiTheme="minorHAnsi" w:cstheme="minorHAnsi"/>
        </w:rPr>
        <w:t xml:space="preserve">, kopā  </w:t>
      </w:r>
      <w:r w:rsidR="00765518" w:rsidRPr="007B0A01">
        <w:rPr>
          <w:rFonts w:asciiTheme="minorHAnsi" w:hAnsiTheme="minorHAnsi" w:cstheme="minorHAnsi"/>
          <w:b/>
          <w:bCs/>
        </w:rPr>
        <w:t>EUR 36,30</w:t>
      </w:r>
      <w:r w:rsidR="00765518" w:rsidRPr="007B0A01">
        <w:rPr>
          <w:rFonts w:asciiTheme="minorHAnsi" w:hAnsiTheme="minorHAnsi" w:cstheme="minorHAnsi"/>
        </w:rPr>
        <w:t xml:space="preserve"> </w:t>
      </w:r>
      <w:r w:rsidRPr="007B0A01">
        <w:rPr>
          <w:rFonts w:asciiTheme="minorHAnsi" w:hAnsiTheme="minorHAnsi" w:cstheme="minorHAnsi"/>
          <w:i/>
          <w:iCs/>
        </w:rPr>
        <w:t>(</w:t>
      </w:r>
      <w:r w:rsidR="00765518" w:rsidRPr="007B0A01">
        <w:rPr>
          <w:rFonts w:asciiTheme="minorHAnsi" w:hAnsiTheme="minorHAnsi" w:cstheme="minorHAnsi"/>
          <w:i/>
          <w:iCs/>
        </w:rPr>
        <w:t>trīsdesmit seši</w:t>
      </w:r>
      <w:r w:rsidRPr="007B0A01">
        <w:rPr>
          <w:rFonts w:asciiTheme="minorHAnsi" w:hAnsiTheme="minorHAnsi" w:cstheme="minorHAnsi"/>
          <w:i/>
          <w:iCs/>
        </w:rPr>
        <w:t xml:space="preserve"> </w:t>
      </w:r>
      <w:proofErr w:type="spellStart"/>
      <w:r w:rsidRPr="007B0A01">
        <w:rPr>
          <w:rFonts w:asciiTheme="minorHAnsi" w:hAnsiTheme="minorHAnsi" w:cstheme="minorHAnsi"/>
          <w:i/>
          <w:iCs/>
        </w:rPr>
        <w:t>euro</w:t>
      </w:r>
      <w:proofErr w:type="spellEnd"/>
      <w:r w:rsidR="00765518" w:rsidRPr="007B0A01">
        <w:rPr>
          <w:rFonts w:asciiTheme="minorHAnsi" w:hAnsiTheme="minorHAnsi" w:cstheme="minorHAnsi"/>
          <w:i/>
          <w:iCs/>
        </w:rPr>
        <w:t xml:space="preserve"> un 30</w:t>
      </w:r>
      <w:r w:rsidRPr="007B0A01">
        <w:rPr>
          <w:rFonts w:asciiTheme="minorHAnsi" w:hAnsiTheme="minorHAnsi" w:cstheme="minorHAnsi"/>
          <w:i/>
          <w:iCs/>
        </w:rPr>
        <w:t xml:space="preserve"> centi)</w:t>
      </w:r>
      <w:r w:rsidRPr="007B0A01">
        <w:rPr>
          <w:rFonts w:asciiTheme="minorHAnsi" w:hAnsiTheme="minorHAnsi" w:cstheme="minorHAnsi"/>
        </w:rPr>
        <w:t>.</w:t>
      </w:r>
    </w:p>
    <w:p w:rsidR="00550B98" w:rsidRPr="007B0A01" w:rsidRDefault="00550B98" w:rsidP="00550B98">
      <w:pPr>
        <w:pStyle w:val="Parastais"/>
        <w:ind w:left="360" w:hanging="360"/>
        <w:jc w:val="both"/>
        <w:rPr>
          <w:rFonts w:asciiTheme="minorHAnsi" w:hAnsiTheme="minorHAnsi" w:cstheme="minorHAnsi"/>
          <w:i/>
          <w:iCs/>
        </w:rPr>
      </w:pPr>
      <w:r w:rsidRPr="007B0A01">
        <w:rPr>
          <w:rFonts w:asciiTheme="minorHAnsi" w:hAnsiTheme="minorHAnsi" w:cstheme="minorHAnsi"/>
        </w:rPr>
        <w:t xml:space="preserve">3.5. Samaksa par ceļu </w:t>
      </w:r>
      <w:proofErr w:type="spellStart"/>
      <w:r w:rsidRPr="007B0A01">
        <w:rPr>
          <w:rFonts w:asciiTheme="minorHAnsi" w:hAnsiTheme="minorHAnsi" w:cstheme="minorHAnsi"/>
        </w:rPr>
        <w:t>iesēdumu</w:t>
      </w:r>
      <w:proofErr w:type="spellEnd"/>
      <w:r w:rsidRPr="007B0A01">
        <w:rPr>
          <w:rFonts w:asciiTheme="minorHAnsi" w:hAnsiTheme="minorHAnsi" w:cstheme="minorHAnsi"/>
        </w:rPr>
        <w:t xml:space="preserve"> un bedru labošanu grants seguma ceļiem (grants uzbēršana ar Izpildītāja materiālu) par 1 m</w:t>
      </w:r>
      <w:r w:rsidRPr="007B0A01">
        <w:rPr>
          <w:rFonts w:asciiTheme="minorHAnsi" w:hAnsiTheme="minorHAnsi" w:cstheme="minorHAnsi"/>
          <w:vertAlign w:val="superscript"/>
        </w:rPr>
        <w:t xml:space="preserve">3 </w:t>
      </w:r>
      <w:r w:rsidRPr="007B0A01">
        <w:rPr>
          <w:rFonts w:asciiTheme="minorHAnsi" w:hAnsiTheme="minorHAnsi" w:cstheme="minorHAnsi"/>
        </w:rPr>
        <w:t xml:space="preserve">(vienu kubikmetru) grants </w:t>
      </w:r>
      <w:r w:rsidR="00765518" w:rsidRPr="007B0A01">
        <w:rPr>
          <w:rFonts w:asciiTheme="minorHAnsi" w:hAnsiTheme="minorHAnsi" w:cstheme="minorHAnsi"/>
          <w:b/>
          <w:bCs/>
        </w:rPr>
        <w:t xml:space="preserve">1.daļā </w:t>
      </w:r>
      <w:r w:rsidRPr="007B0A01">
        <w:rPr>
          <w:rFonts w:asciiTheme="minorHAnsi" w:hAnsiTheme="minorHAnsi" w:cstheme="minorHAnsi"/>
          <w:b/>
          <w:bCs/>
        </w:rPr>
        <w:t xml:space="preserve">ir EUR </w:t>
      </w:r>
      <w:r w:rsidR="00765518" w:rsidRPr="007B0A01">
        <w:rPr>
          <w:rFonts w:asciiTheme="minorHAnsi" w:hAnsiTheme="minorHAnsi" w:cstheme="minorHAnsi"/>
          <w:b/>
          <w:bCs/>
        </w:rPr>
        <w:t>1</w:t>
      </w:r>
      <w:r w:rsidR="00DE0056">
        <w:rPr>
          <w:rFonts w:asciiTheme="minorHAnsi" w:hAnsiTheme="minorHAnsi" w:cstheme="minorHAnsi"/>
          <w:b/>
          <w:bCs/>
        </w:rPr>
        <w:t>9</w:t>
      </w:r>
      <w:r w:rsidR="00765518" w:rsidRPr="007B0A01">
        <w:rPr>
          <w:rFonts w:asciiTheme="minorHAnsi" w:hAnsiTheme="minorHAnsi" w:cstheme="minorHAnsi"/>
          <w:b/>
          <w:bCs/>
        </w:rPr>
        <w:t>,50</w:t>
      </w:r>
      <w:r w:rsidRPr="007B0A01">
        <w:rPr>
          <w:rFonts w:asciiTheme="minorHAnsi" w:hAnsiTheme="minorHAnsi" w:cstheme="minorHAnsi"/>
        </w:rPr>
        <w:t xml:space="preserve"> </w:t>
      </w:r>
      <w:r w:rsidRPr="007B0A01">
        <w:rPr>
          <w:rFonts w:asciiTheme="minorHAnsi" w:hAnsiTheme="minorHAnsi" w:cstheme="minorHAnsi"/>
          <w:i/>
          <w:iCs/>
        </w:rPr>
        <w:t>(</w:t>
      </w:r>
      <w:r w:rsidR="00DE0056">
        <w:rPr>
          <w:rFonts w:asciiTheme="minorHAnsi" w:hAnsiTheme="minorHAnsi" w:cstheme="minorHAnsi"/>
          <w:i/>
          <w:iCs/>
        </w:rPr>
        <w:t>deviņ</w:t>
      </w:r>
      <w:r w:rsidR="00765518" w:rsidRPr="007B0A01">
        <w:rPr>
          <w:rFonts w:asciiTheme="minorHAnsi" w:hAnsiTheme="minorHAnsi" w:cstheme="minorHAnsi"/>
          <w:i/>
          <w:iCs/>
        </w:rPr>
        <w:t>padsmit</w:t>
      </w:r>
      <w:r w:rsidRPr="007B0A01">
        <w:rPr>
          <w:rFonts w:asciiTheme="minorHAnsi" w:hAnsiTheme="minorHAnsi" w:cstheme="minorHAnsi"/>
          <w:i/>
          <w:iCs/>
        </w:rPr>
        <w:t xml:space="preserve"> </w:t>
      </w:r>
      <w:proofErr w:type="spellStart"/>
      <w:r w:rsidRPr="007B0A01">
        <w:rPr>
          <w:rFonts w:asciiTheme="minorHAnsi" w:hAnsiTheme="minorHAnsi" w:cstheme="minorHAnsi"/>
          <w:i/>
          <w:iCs/>
        </w:rPr>
        <w:t>euro</w:t>
      </w:r>
      <w:proofErr w:type="spellEnd"/>
      <w:r w:rsidR="00765518" w:rsidRPr="007B0A01">
        <w:rPr>
          <w:rFonts w:asciiTheme="minorHAnsi" w:hAnsiTheme="minorHAnsi" w:cstheme="minorHAnsi"/>
          <w:i/>
          <w:iCs/>
        </w:rPr>
        <w:t xml:space="preserve"> un 50</w:t>
      </w:r>
      <w:r w:rsidRPr="007B0A01">
        <w:rPr>
          <w:rFonts w:asciiTheme="minorHAnsi" w:hAnsiTheme="minorHAnsi" w:cstheme="minorHAnsi"/>
          <w:i/>
          <w:iCs/>
        </w:rPr>
        <w:t xml:space="preserve"> centi)</w:t>
      </w:r>
      <w:r w:rsidRPr="007B0A01">
        <w:rPr>
          <w:rFonts w:asciiTheme="minorHAnsi" w:hAnsiTheme="minorHAnsi" w:cstheme="minorHAnsi"/>
        </w:rPr>
        <w:t xml:space="preserve">, plus </w:t>
      </w:r>
      <w:r w:rsidRPr="007B0A01">
        <w:rPr>
          <w:rFonts w:asciiTheme="minorHAnsi" w:hAnsiTheme="minorHAnsi" w:cstheme="minorHAnsi"/>
          <w:b/>
          <w:bCs/>
        </w:rPr>
        <w:t>PVN 21%</w:t>
      </w:r>
      <w:r w:rsidR="00765518" w:rsidRPr="007B0A01">
        <w:rPr>
          <w:rFonts w:asciiTheme="minorHAnsi" w:hAnsiTheme="minorHAnsi" w:cstheme="minorHAnsi"/>
          <w:b/>
          <w:bCs/>
        </w:rPr>
        <w:t xml:space="preserve"> EUR </w:t>
      </w:r>
      <w:r w:rsidR="00DE0056">
        <w:rPr>
          <w:rFonts w:asciiTheme="minorHAnsi" w:hAnsiTheme="minorHAnsi" w:cstheme="minorHAnsi"/>
          <w:b/>
          <w:bCs/>
        </w:rPr>
        <w:t>4,10</w:t>
      </w:r>
      <w:r w:rsidRPr="007B0A01">
        <w:rPr>
          <w:rFonts w:asciiTheme="minorHAnsi" w:hAnsiTheme="minorHAnsi" w:cstheme="minorHAnsi"/>
        </w:rPr>
        <w:t xml:space="preserve"> </w:t>
      </w:r>
      <w:r w:rsidRPr="007B0A01">
        <w:rPr>
          <w:rFonts w:asciiTheme="minorHAnsi" w:hAnsiTheme="minorHAnsi" w:cstheme="minorHAnsi"/>
          <w:i/>
          <w:iCs/>
        </w:rPr>
        <w:t>(</w:t>
      </w:r>
      <w:r w:rsidR="00DE0056">
        <w:rPr>
          <w:rFonts w:asciiTheme="minorHAnsi" w:hAnsiTheme="minorHAnsi" w:cstheme="minorHAnsi"/>
          <w:i/>
          <w:iCs/>
        </w:rPr>
        <w:t>četri</w:t>
      </w:r>
      <w:r w:rsidRPr="007B0A01">
        <w:rPr>
          <w:rFonts w:asciiTheme="minorHAnsi" w:hAnsiTheme="minorHAnsi" w:cstheme="minorHAnsi"/>
          <w:i/>
          <w:iCs/>
        </w:rPr>
        <w:t xml:space="preserve"> </w:t>
      </w:r>
      <w:proofErr w:type="spellStart"/>
      <w:r w:rsidRPr="007B0A01">
        <w:rPr>
          <w:rFonts w:asciiTheme="minorHAnsi" w:hAnsiTheme="minorHAnsi" w:cstheme="minorHAnsi"/>
          <w:i/>
          <w:iCs/>
        </w:rPr>
        <w:t>euro</w:t>
      </w:r>
      <w:proofErr w:type="spellEnd"/>
      <w:r w:rsidR="00765518" w:rsidRPr="007B0A01">
        <w:rPr>
          <w:rFonts w:asciiTheme="minorHAnsi" w:hAnsiTheme="minorHAnsi" w:cstheme="minorHAnsi"/>
          <w:i/>
          <w:iCs/>
        </w:rPr>
        <w:t xml:space="preserve"> un </w:t>
      </w:r>
      <w:r w:rsidR="00DE0056">
        <w:rPr>
          <w:rFonts w:asciiTheme="minorHAnsi" w:hAnsiTheme="minorHAnsi" w:cstheme="minorHAnsi"/>
          <w:i/>
          <w:iCs/>
        </w:rPr>
        <w:t>10</w:t>
      </w:r>
      <w:r w:rsidRPr="007B0A01">
        <w:rPr>
          <w:rFonts w:asciiTheme="minorHAnsi" w:hAnsiTheme="minorHAnsi" w:cstheme="minorHAnsi"/>
          <w:i/>
          <w:iCs/>
        </w:rPr>
        <w:t xml:space="preserve"> centi)</w:t>
      </w:r>
      <w:r w:rsidRPr="007B0A01">
        <w:rPr>
          <w:rFonts w:asciiTheme="minorHAnsi" w:hAnsiTheme="minorHAnsi" w:cstheme="minorHAnsi"/>
        </w:rPr>
        <w:t xml:space="preserve">, kopā </w:t>
      </w:r>
      <w:r w:rsidR="00765518" w:rsidRPr="007B0A01">
        <w:rPr>
          <w:rFonts w:asciiTheme="minorHAnsi" w:hAnsiTheme="minorHAnsi" w:cstheme="minorHAnsi"/>
          <w:b/>
          <w:bCs/>
        </w:rPr>
        <w:t>EUR 2</w:t>
      </w:r>
      <w:r w:rsidR="00DE0056">
        <w:rPr>
          <w:rFonts w:asciiTheme="minorHAnsi" w:hAnsiTheme="minorHAnsi" w:cstheme="minorHAnsi"/>
          <w:b/>
          <w:bCs/>
        </w:rPr>
        <w:t>3</w:t>
      </w:r>
      <w:r w:rsidR="00765518" w:rsidRPr="007B0A01">
        <w:rPr>
          <w:rFonts w:asciiTheme="minorHAnsi" w:hAnsiTheme="minorHAnsi" w:cstheme="minorHAnsi"/>
          <w:b/>
          <w:bCs/>
        </w:rPr>
        <w:t>,</w:t>
      </w:r>
      <w:r w:rsidR="00DE0056">
        <w:rPr>
          <w:rFonts w:asciiTheme="minorHAnsi" w:hAnsiTheme="minorHAnsi" w:cstheme="minorHAnsi"/>
          <w:b/>
          <w:bCs/>
        </w:rPr>
        <w:t>60</w:t>
      </w:r>
      <w:r w:rsidR="00765518" w:rsidRPr="007B0A01">
        <w:rPr>
          <w:rFonts w:asciiTheme="minorHAnsi" w:hAnsiTheme="minorHAnsi" w:cstheme="minorHAnsi"/>
        </w:rPr>
        <w:t xml:space="preserve"> </w:t>
      </w:r>
      <w:r w:rsidRPr="007B0A01">
        <w:rPr>
          <w:rFonts w:asciiTheme="minorHAnsi" w:hAnsiTheme="minorHAnsi" w:cstheme="minorHAnsi"/>
          <w:i/>
          <w:iCs/>
        </w:rPr>
        <w:t>(</w:t>
      </w:r>
      <w:r w:rsidR="00765518" w:rsidRPr="007B0A01">
        <w:rPr>
          <w:rFonts w:asciiTheme="minorHAnsi" w:hAnsiTheme="minorHAnsi" w:cstheme="minorHAnsi"/>
          <w:i/>
          <w:iCs/>
        </w:rPr>
        <w:t xml:space="preserve">divdesmit </w:t>
      </w:r>
      <w:r w:rsidR="00DE0056">
        <w:rPr>
          <w:rFonts w:asciiTheme="minorHAnsi" w:hAnsiTheme="minorHAnsi" w:cstheme="minorHAnsi"/>
          <w:i/>
          <w:iCs/>
        </w:rPr>
        <w:t>trīs</w:t>
      </w:r>
      <w:r w:rsidRPr="007B0A01">
        <w:rPr>
          <w:rFonts w:asciiTheme="minorHAnsi" w:hAnsiTheme="minorHAnsi" w:cstheme="minorHAnsi"/>
          <w:i/>
          <w:iCs/>
        </w:rPr>
        <w:t xml:space="preserve"> </w:t>
      </w:r>
      <w:proofErr w:type="spellStart"/>
      <w:r w:rsidRPr="007B0A01">
        <w:rPr>
          <w:rFonts w:asciiTheme="minorHAnsi" w:hAnsiTheme="minorHAnsi" w:cstheme="minorHAnsi"/>
          <w:i/>
          <w:iCs/>
        </w:rPr>
        <w:t>euro</w:t>
      </w:r>
      <w:proofErr w:type="spellEnd"/>
      <w:r w:rsidR="00765518" w:rsidRPr="007B0A01">
        <w:rPr>
          <w:rFonts w:asciiTheme="minorHAnsi" w:hAnsiTheme="minorHAnsi" w:cstheme="minorHAnsi"/>
          <w:i/>
          <w:iCs/>
        </w:rPr>
        <w:t xml:space="preserve"> un </w:t>
      </w:r>
      <w:r w:rsidR="00DE0056">
        <w:rPr>
          <w:rFonts w:asciiTheme="minorHAnsi" w:hAnsiTheme="minorHAnsi" w:cstheme="minorHAnsi"/>
          <w:i/>
          <w:iCs/>
        </w:rPr>
        <w:t>60</w:t>
      </w:r>
      <w:r w:rsidRPr="007B0A01">
        <w:rPr>
          <w:rFonts w:asciiTheme="minorHAnsi" w:hAnsiTheme="minorHAnsi" w:cstheme="minorHAnsi"/>
          <w:i/>
          <w:iCs/>
        </w:rPr>
        <w:t xml:space="preserve"> centi).</w:t>
      </w:r>
    </w:p>
    <w:p w:rsidR="00774F9C" w:rsidRPr="007B0A01" w:rsidRDefault="00774F9C" w:rsidP="00550B98">
      <w:pPr>
        <w:pStyle w:val="Parastais"/>
        <w:ind w:left="360" w:hanging="360"/>
        <w:jc w:val="both"/>
        <w:rPr>
          <w:rFonts w:asciiTheme="minorHAnsi" w:hAnsiTheme="minorHAnsi" w:cstheme="minorHAnsi"/>
          <w:i/>
          <w:iCs/>
        </w:rPr>
      </w:pPr>
      <w:r w:rsidRPr="007B0A01">
        <w:rPr>
          <w:rFonts w:asciiTheme="minorHAnsi" w:hAnsiTheme="minorHAnsi" w:cstheme="minorHAnsi"/>
        </w:rPr>
        <w:t xml:space="preserve">3.6. Kopējā līgumcena par darba izpildi </w:t>
      </w:r>
      <w:r w:rsidRPr="007B0A01">
        <w:rPr>
          <w:rFonts w:asciiTheme="minorHAnsi" w:hAnsiTheme="minorHAnsi" w:cstheme="minorHAnsi"/>
          <w:b/>
          <w:bCs/>
          <w:u w:val="single"/>
        </w:rPr>
        <w:t>3.daļā kopā nedrīkst pārsniegt EUR 12 500,00</w:t>
      </w:r>
      <w:r w:rsidRPr="007B0A01">
        <w:rPr>
          <w:rFonts w:asciiTheme="minorHAnsi" w:hAnsiTheme="minorHAnsi" w:cstheme="minorHAnsi"/>
          <w:b/>
          <w:bCs/>
          <w:i/>
        </w:rPr>
        <w:t xml:space="preserve"> </w:t>
      </w:r>
      <w:r w:rsidRPr="007B0A01">
        <w:rPr>
          <w:rFonts w:asciiTheme="minorHAnsi" w:hAnsiTheme="minorHAnsi" w:cstheme="minorHAnsi"/>
          <w:i/>
        </w:rPr>
        <w:t xml:space="preserve">(divpadsmit tūkstoši pieci simti </w:t>
      </w:r>
      <w:proofErr w:type="spellStart"/>
      <w:r w:rsidRPr="007B0A01">
        <w:rPr>
          <w:rFonts w:asciiTheme="minorHAnsi" w:hAnsiTheme="minorHAnsi" w:cstheme="minorHAnsi"/>
          <w:i/>
        </w:rPr>
        <w:t>euro</w:t>
      </w:r>
      <w:proofErr w:type="spellEnd"/>
      <w:r w:rsidRPr="007B0A01">
        <w:rPr>
          <w:rFonts w:asciiTheme="minorHAnsi" w:hAnsiTheme="minorHAnsi" w:cstheme="minorHAnsi"/>
          <w:i/>
        </w:rPr>
        <w:t xml:space="preserve"> un 00 centi), </w:t>
      </w:r>
      <w:r w:rsidRPr="007B0A01">
        <w:rPr>
          <w:rFonts w:asciiTheme="minorHAnsi" w:hAnsiTheme="minorHAnsi" w:cstheme="minorHAnsi"/>
        </w:rPr>
        <w:t xml:space="preserve">un </w:t>
      </w:r>
      <w:r w:rsidRPr="007B0A01">
        <w:rPr>
          <w:rFonts w:asciiTheme="minorHAnsi" w:hAnsiTheme="minorHAnsi" w:cstheme="minorHAnsi"/>
          <w:b/>
          <w:bCs/>
        </w:rPr>
        <w:t>PVN 21% EUR 2625,00</w:t>
      </w:r>
      <w:r w:rsidRPr="007B0A01">
        <w:rPr>
          <w:rFonts w:asciiTheme="minorHAnsi" w:hAnsiTheme="minorHAnsi" w:cstheme="minorHAnsi"/>
        </w:rPr>
        <w:t xml:space="preserve"> </w:t>
      </w:r>
      <w:r w:rsidRPr="007B0A01">
        <w:rPr>
          <w:rFonts w:asciiTheme="minorHAnsi" w:hAnsiTheme="minorHAnsi" w:cstheme="minorHAnsi"/>
          <w:i/>
          <w:iCs/>
        </w:rPr>
        <w:t xml:space="preserve">(divi tūkstoši seši simti divdesmit pieci </w:t>
      </w:r>
      <w:proofErr w:type="spellStart"/>
      <w:r w:rsidRPr="007B0A01">
        <w:rPr>
          <w:rFonts w:asciiTheme="minorHAnsi" w:hAnsiTheme="minorHAnsi" w:cstheme="minorHAnsi"/>
          <w:i/>
          <w:iCs/>
        </w:rPr>
        <w:t>euro</w:t>
      </w:r>
      <w:proofErr w:type="spellEnd"/>
      <w:r w:rsidRPr="007B0A01">
        <w:rPr>
          <w:rFonts w:asciiTheme="minorHAnsi" w:hAnsiTheme="minorHAnsi" w:cstheme="minorHAnsi"/>
          <w:i/>
          <w:iCs/>
        </w:rPr>
        <w:t xml:space="preserve"> un 00 centi), </w:t>
      </w:r>
      <w:r w:rsidRPr="007B0A01">
        <w:rPr>
          <w:rFonts w:asciiTheme="minorHAnsi" w:hAnsiTheme="minorHAnsi" w:cstheme="minorHAnsi"/>
        </w:rPr>
        <w:t xml:space="preserve">kopā </w:t>
      </w:r>
      <w:r w:rsidRPr="007B0A01">
        <w:rPr>
          <w:rFonts w:asciiTheme="minorHAnsi" w:hAnsiTheme="minorHAnsi" w:cstheme="minorHAnsi"/>
          <w:b/>
          <w:bCs/>
        </w:rPr>
        <w:t>EUR 15 125,00</w:t>
      </w:r>
      <w:r w:rsidRPr="007B0A01">
        <w:rPr>
          <w:rFonts w:asciiTheme="minorHAnsi" w:hAnsiTheme="minorHAnsi" w:cstheme="minorHAnsi"/>
        </w:rPr>
        <w:t xml:space="preserve"> </w:t>
      </w:r>
      <w:r w:rsidRPr="007B0A01">
        <w:rPr>
          <w:rFonts w:asciiTheme="minorHAnsi" w:hAnsiTheme="minorHAnsi" w:cstheme="minorHAnsi"/>
          <w:i/>
          <w:iCs/>
        </w:rPr>
        <w:t xml:space="preserve">(piecpadsmit tūkstoši viens simts divdesmit pieci </w:t>
      </w:r>
      <w:proofErr w:type="spellStart"/>
      <w:r w:rsidRPr="007B0A01">
        <w:rPr>
          <w:rFonts w:asciiTheme="minorHAnsi" w:hAnsiTheme="minorHAnsi" w:cstheme="minorHAnsi"/>
          <w:i/>
          <w:iCs/>
        </w:rPr>
        <w:t>euro</w:t>
      </w:r>
      <w:proofErr w:type="spellEnd"/>
      <w:r w:rsidRPr="007B0A01">
        <w:rPr>
          <w:rFonts w:asciiTheme="minorHAnsi" w:hAnsiTheme="minorHAnsi" w:cstheme="minorHAnsi"/>
          <w:i/>
          <w:iCs/>
        </w:rPr>
        <w:t xml:space="preserve"> un 00 centi).</w:t>
      </w:r>
    </w:p>
    <w:p w:rsidR="00774F9C" w:rsidRPr="007B0A01" w:rsidRDefault="00774F9C" w:rsidP="00550B98">
      <w:pPr>
        <w:pStyle w:val="Parastais"/>
        <w:ind w:left="360" w:hanging="360"/>
        <w:jc w:val="both"/>
        <w:rPr>
          <w:rFonts w:asciiTheme="minorHAnsi" w:hAnsiTheme="minorHAnsi" w:cstheme="minorHAnsi"/>
          <w:i/>
          <w:iCs/>
        </w:rPr>
      </w:pPr>
      <w:r w:rsidRPr="007B0A01">
        <w:rPr>
          <w:rFonts w:asciiTheme="minorHAnsi" w:hAnsiTheme="minorHAnsi" w:cstheme="minorHAnsi"/>
        </w:rPr>
        <w:t>3.7. Samaksa par vienu km ceļa greiderēšanu C klases ceļam visā tā platumā</w:t>
      </w:r>
      <w:r w:rsidRPr="007B0A01">
        <w:rPr>
          <w:rFonts w:asciiTheme="minorHAnsi" w:hAnsiTheme="minorHAnsi" w:cstheme="minorHAnsi"/>
          <w:b/>
          <w:bCs/>
        </w:rPr>
        <w:t xml:space="preserve"> 3.daļā ir EUR 30,95</w:t>
      </w:r>
      <w:r w:rsidRPr="007B0A01">
        <w:rPr>
          <w:rFonts w:asciiTheme="minorHAnsi" w:hAnsiTheme="minorHAnsi" w:cstheme="minorHAnsi"/>
        </w:rPr>
        <w:t xml:space="preserve"> </w:t>
      </w:r>
      <w:r w:rsidRPr="007B0A01">
        <w:rPr>
          <w:rFonts w:asciiTheme="minorHAnsi" w:hAnsiTheme="minorHAnsi" w:cstheme="minorHAnsi"/>
          <w:i/>
          <w:iCs/>
        </w:rPr>
        <w:t xml:space="preserve">(trīsdesmit </w:t>
      </w:r>
      <w:proofErr w:type="spellStart"/>
      <w:r w:rsidRPr="007B0A01">
        <w:rPr>
          <w:rFonts w:asciiTheme="minorHAnsi" w:hAnsiTheme="minorHAnsi" w:cstheme="minorHAnsi"/>
          <w:i/>
          <w:iCs/>
        </w:rPr>
        <w:t>euro</w:t>
      </w:r>
      <w:proofErr w:type="spellEnd"/>
      <w:r w:rsidRPr="007B0A01">
        <w:rPr>
          <w:rFonts w:asciiTheme="minorHAnsi" w:hAnsiTheme="minorHAnsi" w:cstheme="minorHAnsi"/>
          <w:i/>
          <w:iCs/>
        </w:rPr>
        <w:t xml:space="preserve"> un 95 centi)</w:t>
      </w:r>
      <w:r w:rsidRPr="007B0A01">
        <w:rPr>
          <w:rFonts w:asciiTheme="minorHAnsi" w:hAnsiTheme="minorHAnsi" w:cstheme="minorHAnsi"/>
        </w:rPr>
        <w:t xml:space="preserve">, plus </w:t>
      </w:r>
      <w:r w:rsidRPr="007B0A01">
        <w:rPr>
          <w:rFonts w:asciiTheme="minorHAnsi" w:hAnsiTheme="minorHAnsi" w:cstheme="minorHAnsi"/>
          <w:b/>
          <w:bCs/>
        </w:rPr>
        <w:t>PVN 21% EUR 6,50</w:t>
      </w:r>
      <w:r w:rsidRPr="007B0A01">
        <w:rPr>
          <w:rFonts w:asciiTheme="minorHAnsi" w:hAnsiTheme="minorHAnsi" w:cstheme="minorHAnsi"/>
        </w:rPr>
        <w:t xml:space="preserve"> </w:t>
      </w:r>
      <w:r w:rsidRPr="007B0A01">
        <w:rPr>
          <w:rFonts w:asciiTheme="minorHAnsi" w:hAnsiTheme="minorHAnsi" w:cstheme="minorHAnsi"/>
          <w:i/>
          <w:iCs/>
        </w:rPr>
        <w:t xml:space="preserve">(seši </w:t>
      </w:r>
      <w:proofErr w:type="spellStart"/>
      <w:r w:rsidRPr="007B0A01">
        <w:rPr>
          <w:rFonts w:asciiTheme="minorHAnsi" w:hAnsiTheme="minorHAnsi" w:cstheme="minorHAnsi"/>
          <w:i/>
          <w:iCs/>
        </w:rPr>
        <w:t>euro</w:t>
      </w:r>
      <w:proofErr w:type="spellEnd"/>
      <w:r w:rsidRPr="007B0A01">
        <w:rPr>
          <w:rFonts w:asciiTheme="minorHAnsi" w:hAnsiTheme="minorHAnsi" w:cstheme="minorHAnsi"/>
          <w:i/>
          <w:iCs/>
        </w:rPr>
        <w:t xml:space="preserve"> un 50 centi)</w:t>
      </w:r>
      <w:r w:rsidRPr="007B0A01">
        <w:rPr>
          <w:rFonts w:asciiTheme="minorHAnsi" w:hAnsiTheme="minorHAnsi" w:cstheme="minorHAnsi"/>
        </w:rPr>
        <w:t xml:space="preserve">, kopā </w:t>
      </w:r>
      <w:r w:rsidRPr="007B0A01">
        <w:rPr>
          <w:rFonts w:asciiTheme="minorHAnsi" w:hAnsiTheme="minorHAnsi" w:cstheme="minorHAnsi"/>
          <w:b/>
          <w:bCs/>
        </w:rPr>
        <w:t>EUR 37,45</w:t>
      </w:r>
      <w:r w:rsidRPr="007B0A01">
        <w:rPr>
          <w:rFonts w:asciiTheme="minorHAnsi" w:hAnsiTheme="minorHAnsi" w:cstheme="minorHAnsi"/>
        </w:rPr>
        <w:t xml:space="preserve"> </w:t>
      </w:r>
      <w:r w:rsidRPr="007B0A01">
        <w:rPr>
          <w:rFonts w:asciiTheme="minorHAnsi" w:hAnsiTheme="minorHAnsi" w:cstheme="minorHAnsi"/>
          <w:i/>
          <w:iCs/>
        </w:rPr>
        <w:t xml:space="preserve">(trīsdesmit septiņi </w:t>
      </w:r>
      <w:proofErr w:type="spellStart"/>
      <w:r w:rsidRPr="007B0A01">
        <w:rPr>
          <w:rFonts w:asciiTheme="minorHAnsi" w:hAnsiTheme="minorHAnsi" w:cstheme="minorHAnsi"/>
          <w:i/>
          <w:iCs/>
        </w:rPr>
        <w:t>euro</w:t>
      </w:r>
      <w:proofErr w:type="spellEnd"/>
      <w:r w:rsidRPr="007B0A01">
        <w:rPr>
          <w:rFonts w:asciiTheme="minorHAnsi" w:hAnsiTheme="minorHAnsi" w:cstheme="minorHAnsi"/>
          <w:i/>
          <w:iCs/>
        </w:rPr>
        <w:t xml:space="preserve"> un 45 centi).</w:t>
      </w:r>
    </w:p>
    <w:p w:rsidR="00774F9C" w:rsidRPr="007B0A01" w:rsidRDefault="00774F9C" w:rsidP="00774F9C">
      <w:pPr>
        <w:pStyle w:val="Parastais"/>
        <w:ind w:left="360" w:hanging="360"/>
        <w:jc w:val="both"/>
        <w:rPr>
          <w:rFonts w:asciiTheme="minorHAnsi" w:hAnsiTheme="minorHAnsi" w:cstheme="minorHAnsi"/>
        </w:rPr>
      </w:pPr>
      <w:r w:rsidRPr="007B0A01">
        <w:rPr>
          <w:rFonts w:asciiTheme="minorHAnsi" w:hAnsiTheme="minorHAnsi" w:cstheme="minorHAnsi"/>
        </w:rPr>
        <w:t xml:space="preserve">3.8. Samaksa par vienu km ceļa greiderēšanu D klases ceļam visā tā platumā </w:t>
      </w:r>
      <w:r w:rsidRPr="007B0A01">
        <w:rPr>
          <w:rFonts w:asciiTheme="minorHAnsi" w:hAnsiTheme="minorHAnsi" w:cstheme="minorHAnsi"/>
          <w:b/>
          <w:bCs/>
        </w:rPr>
        <w:t>3.daļā ir EUR 30,95</w:t>
      </w:r>
      <w:r w:rsidRPr="007B0A01">
        <w:rPr>
          <w:rFonts w:asciiTheme="minorHAnsi" w:hAnsiTheme="minorHAnsi" w:cstheme="minorHAnsi"/>
        </w:rPr>
        <w:t xml:space="preserve"> </w:t>
      </w:r>
      <w:r w:rsidRPr="007B0A01">
        <w:rPr>
          <w:rFonts w:asciiTheme="minorHAnsi" w:hAnsiTheme="minorHAnsi" w:cstheme="minorHAnsi"/>
          <w:i/>
          <w:iCs/>
        </w:rPr>
        <w:t xml:space="preserve">(trīsdesmit </w:t>
      </w:r>
      <w:proofErr w:type="spellStart"/>
      <w:r w:rsidRPr="007B0A01">
        <w:rPr>
          <w:rFonts w:asciiTheme="minorHAnsi" w:hAnsiTheme="minorHAnsi" w:cstheme="minorHAnsi"/>
          <w:i/>
          <w:iCs/>
        </w:rPr>
        <w:t>euro</w:t>
      </w:r>
      <w:proofErr w:type="spellEnd"/>
      <w:r w:rsidRPr="007B0A01">
        <w:rPr>
          <w:rFonts w:asciiTheme="minorHAnsi" w:hAnsiTheme="minorHAnsi" w:cstheme="minorHAnsi"/>
          <w:i/>
          <w:iCs/>
        </w:rPr>
        <w:t xml:space="preserve"> un 95 centi)</w:t>
      </w:r>
      <w:r w:rsidRPr="007B0A01">
        <w:rPr>
          <w:rFonts w:asciiTheme="minorHAnsi" w:hAnsiTheme="minorHAnsi" w:cstheme="minorHAnsi"/>
        </w:rPr>
        <w:t xml:space="preserve">, plus </w:t>
      </w:r>
      <w:r w:rsidRPr="007B0A01">
        <w:rPr>
          <w:rFonts w:asciiTheme="minorHAnsi" w:hAnsiTheme="minorHAnsi" w:cstheme="minorHAnsi"/>
          <w:b/>
          <w:bCs/>
        </w:rPr>
        <w:t>PVN 21% EUR 6,50</w:t>
      </w:r>
      <w:r w:rsidRPr="007B0A01">
        <w:rPr>
          <w:rFonts w:asciiTheme="minorHAnsi" w:hAnsiTheme="minorHAnsi" w:cstheme="minorHAnsi"/>
        </w:rPr>
        <w:t xml:space="preserve"> </w:t>
      </w:r>
      <w:r w:rsidRPr="007B0A01">
        <w:rPr>
          <w:rFonts w:asciiTheme="minorHAnsi" w:hAnsiTheme="minorHAnsi" w:cstheme="minorHAnsi"/>
          <w:i/>
          <w:iCs/>
        </w:rPr>
        <w:t xml:space="preserve">(seši </w:t>
      </w:r>
      <w:proofErr w:type="spellStart"/>
      <w:r w:rsidRPr="007B0A01">
        <w:rPr>
          <w:rFonts w:asciiTheme="minorHAnsi" w:hAnsiTheme="minorHAnsi" w:cstheme="minorHAnsi"/>
          <w:i/>
          <w:iCs/>
        </w:rPr>
        <w:t>euro</w:t>
      </w:r>
      <w:proofErr w:type="spellEnd"/>
      <w:r w:rsidRPr="007B0A01">
        <w:rPr>
          <w:rFonts w:asciiTheme="minorHAnsi" w:hAnsiTheme="minorHAnsi" w:cstheme="minorHAnsi"/>
          <w:i/>
          <w:iCs/>
        </w:rPr>
        <w:t xml:space="preserve"> un 50 centi)</w:t>
      </w:r>
      <w:r w:rsidRPr="007B0A01">
        <w:rPr>
          <w:rFonts w:asciiTheme="minorHAnsi" w:hAnsiTheme="minorHAnsi" w:cstheme="minorHAnsi"/>
        </w:rPr>
        <w:t xml:space="preserve">, kopā </w:t>
      </w:r>
      <w:r w:rsidRPr="007B0A01">
        <w:rPr>
          <w:rFonts w:asciiTheme="minorHAnsi" w:hAnsiTheme="minorHAnsi" w:cstheme="minorHAnsi"/>
          <w:b/>
          <w:bCs/>
        </w:rPr>
        <w:t>EUR 37,45</w:t>
      </w:r>
      <w:r w:rsidRPr="007B0A01">
        <w:rPr>
          <w:rFonts w:asciiTheme="minorHAnsi" w:hAnsiTheme="minorHAnsi" w:cstheme="minorHAnsi"/>
        </w:rPr>
        <w:t xml:space="preserve"> </w:t>
      </w:r>
      <w:r w:rsidRPr="007B0A01">
        <w:rPr>
          <w:rFonts w:asciiTheme="minorHAnsi" w:hAnsiTheme="minorHAnsi" w:cstheme="minorHAnsi"/>
          <w:i/>
          <w:iCs/>
        </w:rPr>
        <w:t xml:space="preserve">(trīsdesmit septiņi </w:t>
      </w:r>
      <w:proofErr w:type="spellStart"/>
      <w:r w:rsidRPr="007B0A01">
        <w:rPr>
          <w:rFonts w:asciiTheme="minorHAnsi" w:hAnsiTheme="minorHAnsi" w:cstheme="minorHAnsi"/>
          <w:i/>
          <w:iCs/>
        </w:rPr>
        <w:t>euro</w:t>
      </w:r>
      <w:proofErr w:type="spellEnd"/>
      <w:r w:rsidRPr="007B0A01">
        <w:rPr>
          <w:rFonts w:asciiTheme="minorHAnsi" w:hAnsiTheme="minorHAnsi" w:cstheme="minorHAnsi"/>
          <w:i/>
          <w:iCs/>
        </w:rPr>
        <w:t xml:space="preserve"> un 45 centi).</w:t>
      </w:r>
    </w:p>
    <w:p w:rsidR="00774F9C" w:rsidRPr="007B0A01" w:rsidRDefault="00774F9C" w:rsidP="00550B98">
      <w:pPr>
        <w:pStyle w:val="Parastais"/>
        <w:ind w:left="360" w:hanging="360"/>
        <w:jc w:val="both"/>
        <w:rPr>
          <w:rFonts w:asciiTheme="minorHAnsi" w:hAnsiTheme="minorHAnsi" w:cstheme="minorHAnsi"/>
        </w:rPr>
      </w:pPr>
      <w:r w:rsidRPr="007B0A01">
        <w:rPr>
          <w:rFonts w:asciiTheme="minorHAnsi" w:hAnsiTheme="minorHAnsi" w:cstheme="minorHAnsi"/>
        </w:rPr>
        <w:t xml:space="preserve">3.9. Samaksa par greidera vienas stundas darbu nobrauktuvju un laukumu planēšanai </w:t>
      </w:r>
      <w:r w:rsidRPr="007B0A01">
        <w:rPr>
          <w:rFonts w:asciiTheme="minorHAnsi" w:hAnsiTheme="minorHAnsi" w:cstheme="minorHAnsi"/>
          <w:b/>
          <w:bCs/>
        </w:rPr>
        <w:t>3.daļā ir EUR 30,00</w:t>
      </w:r>
      <w:r w:rsidRPr="007B0A01">
        <w:rPr>
          <w:rFonts w:asciiTheme="minorHAnsi" w:hAnsiTheme="minorHAnsi" w:cstheme="minorHAnsi"/>
        </w:rPr>
        <w:t xml:space="preserve"> </w:t>
      </w:r>
      <w:r w:rsidRPr="007B0A01">
        <w:rPr>
          <w:rFonts w:asciiTheme="minorHAnsi" w:hAnsiTheme="minorHAnsi" w:cstheme="minorHAnsi"/>
          <w:i/>
          <w:iCs/>
        </w:rPr>
        <w:t xml:space="preserve">(trīsdesmit </w:t>
      </w:r>
      <w:proofErr w:type="spellStart"/>
      <w:r w:rsidRPr="007B0A01">
        <w:rPr>
          <w:rFonts w:asciiTheme="minorHAnsi" w:hAnsiTheme="minorHAnsi" w:cstheme="minorHAnsi"/>
          <w:i/>
          <w:iCs/>
        </w:rPr>
        <w:t>euro</w:t>
      </w:r>
      <w:proofErr w:type="spellEnd"/>
      <w:r w:rsidRPr="007B0A01">
        <w:rPr>
          <w:rFonts w:asciiTheme="minorHAnsi" w:hAnsiTheme="minorHAnsi" w:cstheme="minorHAnsi"/>
          <w:i/>
          <w:iCs/>
        </w:rPr>
        <w:t xml:space="preserve"> un 00 centi)</w:t>
      </w:r>
      <w:r w:rsidRPr="007B0A01">
        <w:rPr>
          <w:rFonts w:asciiTheme="minorHAnsi" w:hAnsiTheme="minorHAnsi" w:cstheme="minorHAnsi"/>
        </w:rPr>
        <w:t xml:space="preserve">, plus </w:t>
      </w:r>
      <w:r w:rsidRPr="007B0A01">
        <w:rPr>
          <w:rFonts w:asciiTheme="minorHAnsi" w:hAnsiTheme="minorHAnsi" w:cstheme="minorHAnsi"/>
          <w:b/>
          <w:bCs/>
        </w:rPr>
        <w:t>PVN 21% EUR 6,30</w:t>
      </w:r>
      <w:r w:rsidRPr="007B0A01">
        <w:rPr>
          <w:rFonts w:asciiTheme="minorHAnsi" w:hAnsiTheme="minorHAnsi" w:cstheme="minorHAnsi"/>
        </w:rPr>
        <w:t xml:space="preserve"> </w:t>
      </w:r>
      <w:r w:rsidRPr="007B0A01">
        <w:rPr>
          <w:rFonts w:asciiTheme="minorHAnsi" w:hAnsiTheme="minorHAnsi" w:cstheme="minorHAnsi"/>
          <w:i/>
          <w:iCs/>
        </w:rPr>
        <w:t xml:space="preserve">(seši </w:t>
      </w:r>
      <w:proofErr w:type="spellStart"/>
      <w:r w:rsidRPr="007B0A01">
        <w:rPr>
          <w:rFonts w:asciiTheme="minorHAnsi" w:hAnsiTheme="minorHAnsi" w:cstheme="minorHAnsi"/>
          <w:i/>
          <w:iCs/>
        </w:rPr>
        <w:t>euro</w:t>
      </w:r>
      <w:proofErr w:type="spellEnd"/>
      <w:r w:rsidRPr="007B0A01">
        <w:rPr>
          <w:rFonts w:asciiTheme="minorHAnsi" w:hAnsiTheme="minorHAnsi" w:cstheme="minorHAnsi"/>
          <w:i/>
          <w:iCs/>
        </w:rPr>
        <w:t xml:space="preserve"> un 30 centi)</w:t>
      </w:r>
      <w:r w:rsidRPr="007B0A01">
        <w:rPr>
          <w:rFonts w:asciiTheme="minorHAnsi" w:hAnsiTheme="minorHAnsi" w:cstheme="minorHAnsi"/>
        </w:rPr>
        <w:t xml:space="preserve">, kopā  </w:t>
      </w:r>
      <w:r w:rsidRPr="007B0A01">
        <w:rPr>
          <w:rFonts w:asciiTheme="minorHAnsi" w:hAnsiTheme="minorHAnsi" w:cstheme="minorHAnsi"/>
          <w:b/>
          <w:bCs/>
        </w:rPr>
        <w:t>EUR 36,30</w:t>
      </w:r>
      <w:r w:rsidRPr="007B0A01">
        <w:rPr>
          <w:rFonts w:asciiTheme="minorHAnsi" w:hAnsiTheme="minorHAnsi" w:cstheme="minorHAnsi"/>
        </w:rPr>
        <w:t xml:space="preserve"> </w:t>
      </w:r>
      <w:r w:rsidRPr="007B0A01">
        <w:rPr>
          <w:rFonts w:asciiTheme="minorHAnsi" w:hAnsiTheme="minorHAnsi" w:cstheme="minorHAnsi"/>
          <w:i/>
          <w:iCs/>
        </w:rPr>
        <w:t xml:space="preserve">(trīsdesmit seši </w:t>
      </w:r>
      <w:proofErr w:type="spellStart"/>
      <w:r w:rsidRPr="007B0A01">
        <w:rPr>
          <w:rFonts w:asciiTheme="minorHAnsi" w:hAnsiTheme="minorHAnsi" w:cstheme="minorHAnsi"/>
          <w:i/>
          <w:iCs/>
        </w:rPr>
        <w:t>euro</w:t>
      </w:r>
      <w:proofErr w:type="spellEnd"/>
      <w:r w:rsidRPr="007B0A01">
        <w:rPr>
          <w:rFonts w:asciiTheme="minorHAnsi" w:hAnsiTheme="minorHAnsi" w:cstheme="minorHAnsi"/>
          <w:i/>
          <w:iCs/>
        </w:rPr>
        <w:t xml:space="preserve"> un 30 centi)</w:t>
      </w:r>
      <w:r w:rsidRPr="007B0A01">
        <w:rPr>
          <w:rFonts w:asciiTheme="minorHAnsi" w:hAnsiTheme="minorHAnsi" w:cstheme="minorHAnsi"/>
        </w:rPr>
        <w:t>.</w:t>
      </w:r>
    </w:p>
    <w:p w:rsidR="00774F9C" w:rsidRPr="007B0A01" w:rsidRDefault="00774F9C" w:rsidP="00550B98">
      <w:pPr>
        <w:pStyle w:val="Parastais"/>
        <w:ind w:left="360" w:hanging="360"/>
        <w:jc w:val="both"/>
        <w:rPr>
          <w:rFonts w:asciiTheme="minorHAnsi" w:hAnsiTheme="minorHAnsi" w:cstheme="minorHAnsi"/>
        </w:rPr>
      </w:pPr>
      <w:r w:rsidRPr="007B0A01">
        <w:rPr>
          <w:rFonts w:asciiTheme="minorHAnsi" w:hAnsiTheme="minorHAnsi" w:cstheme="minorHAnsi"/>
        </w:rPr>
        <w:t xml:space="preserve">3.10. Samaksa par ceļu </w:t>
      </w:r>
      <w:proofErr w:type="spellStart"/>
      <w:r w:rsidRPr="007B0A01">
        <w:rPr>
          <w:rFonts w:asciiTheme="minorHAnsi" w:hAnsiTheme="minorHAnsi" w:cstheme="minorHAnsi"/>
        </w:rPr>
        <w:t>iesēdumu</w:t>
      </w:r>
      <w:proofErr w:type="spellEnd"/>
      <w:r w:rsidRPr="007B0A01">
        <w:rPr>
          <w:rFonts w:asciiTheme="minorHAnsi" w:hAnsiTheme="minorHAnsi" w:cstheme="minorHAnsi"/>
        </w:rPr>
        <w:t xml:space="preserve"> un bedru labošanu grants seguma ceļiem (grants uzbēršana ar Izpildītāja materiālu) par 1 m</w:t>
      </w:r>
      <w:r w:rsidRPr="007B0A01">
        <w:rPr>
          <w:rFonts w:asciiTheme="minorHAnsi" w:hAnsiTheme="minorHAnsi" w:cstheme="minorHAnsi"/>
          <w:vertAlign w:val="superscript"/>
        </w:rPr>
        <w:t xml:space="preserve">3 </w:t>
      </w:r>
      <w:r w:rsidRPr="007B0A01">
        <w:rPr>
          <w:rFonts w:asciiTheme="minorHAnsi" w:hAnsiTheme="minorHAnsi" w:cstheme="minorHAnsi"/>
        </w:rPr>
        <w:t xml:space="preserve">(vienu kubikmetru) grants </w:t>
      </w:r>
      <w:r w:rsidRPr="007B0A01">
        <w:rPr>
          <w:rFonts w:asciiTheme="minorHAnsi" w:hAnsiTheme="minorHAnsi" w:cstheme="minorHAnsi"/>
          <w:b/>
          <w:bCs/>
        </w:rPr>
        <w:t>3.daļā ir EUR 18,50</w:t>
      </w:r>
      <w:r w:rsidRPr="007B0A01">
        <w:rPr>
          <w:rFonts w:asciiTheme="minorHAnsi" w:hAnsiTheme="minorHAnsi" w:cstheme="minorHAnsi"/>
        </w:rPr>
        <w:t xml:space="preserve"> </w:t>
      </w:r>
      <w:r w:rsidRPr="007B0A01">
        <w:rPr>
          <w:rFonts w:asciiTheme="minorHAnsi" w:hAnsiTheme="minorHAnsi" w:cstheme="minorHAnsi"/>
          <w:i/>
          <w:iCs/>
        </w:rPr>
        <w:t xml:space="preserve">(astoņpadsmit </w:t>
      </w:r>
      <w:proofErr w:type="spellStart"/>
      <w:r w:rsidRPr="007B0A01">
        <w:rPr>
          <w:rFonts w:asciiTheme="minorHAnsi" w:hAnsiTheme="minorHAnsi" w:cstheme="minorHAnsi"/>
          <w:i/>
          <w:iCs/>
        </w:rPr>
        <w:t>euro</w:t>
      </w:r>
      <w:proofErr w:type="spellEnd"/>
      <w:r w:rsidRPr="007B0A01">
        <w:rPr>
          <w:rFonts w:asciiTheme="minorHAnsi" w:hAnsiTheme="minorHAnsi" w:cstheme="minorHAnsi"/>
          <w:i/>
          <w:iCs/>
        </w:rPr>
        <w:t xml:space="preserve"> un 50 centi)</w:t>
      </w:r>
      <w:r w:rsidRPr="007B0A01">
        <w:rPr>
          <w:rFonts w:asciiTheme="minorHAnsi" w:hAnsiTheme="minorHAnsi" w:cstheme="minorHAnsi"/>
        </w:rPr>
        <w:t xml:space="preserve">, plus </w:t>
      </w:r>
      <w:r w:rsidRPr="007B0A01">
        <w:rPr>
          <w:rFonts w:asciiTheme="minorHAnsi" w:hAnsiTheme="minorHAnsi" w:cstheme="minorHAnsi"/>
          <w:b/>
          <w:bCs/>
        </w:rPr>
        <w:t>PVN 21% EUR 3,89</w:t>
      </w:r>
      <w:r w:rsidRPr="007B0A01">
        <w:rPr>
          <w:rFonts w:asciiTheme="minorHAnsi" w:hAnsiTheme="minorHAnsi" w:cstheme="minorHAnsi"/>
        </w:rPr>
        <w:t xml:space="preserve"> </w:t>
      </w:r>
      <w:r w:rsidRPr="007B0A01">
        <w:rPr>
          <w:rFonts w:asciiTheme="minorHAnsi" w:hAnsiTheme="minorHAnsi" w:cstheme="minorHAnsi"/>
          <w:i/>
          <w:iCs/>
        </w:rPr>
        <w:t xml:space="preserve">(trīs </w:t>
      </w:r>
      <w:proofErr w:type="spellStart"/>
      <w:r w:rsidRPr="007B0A01">
        <w:rPr>
          <w:rFonts w:asciiTheme="minorHAnsi" w:hAnsiTheme="minorHAnsi" w:cstheme="minorHAnsi"/>
          <w:i/>
          <w:iCs/>
        </w:rPr>
        <w:t>euro</w:t>
      </w:r>
      <w:proofErr w:type="spellEnd"/>
      <w:r w:rsidRPr="007B0A01">
        <w:rPr>
          <w:rFonts w:asciiTheme="minorHAnsi" w:hAnsiTheme="minorHAnsi" w:cstheme="minorHAnsi"/>
          <w:i/>
          <w:iCs/>
        </w:rPr>
        <w:t xml:space="preserve"> un 89 centi)</w:t>
      </w:r>
      <w:r w:rsidRPr="007B0A01">
        <w:rPr>
          <w:rFonts w:asciiTheme="minorHAnsi" w:hAnsiTheme="minorHAnsi" w:cstheme="minorHAnsi"/>
        </w:rPr>
        <w:t xml:space="preserve">, kopā </w:t>
      </w:r>
      <w:r w:rsidRPr="007B0A01">
        <w:rPr>
          <w:rFonts w:asciiTheme="minorHAnsi" w:hAnsiTheme="minorHAnsi" w:cstheme="minorHAnsi"/>
          <w:b/>
          <w:bCs/>
        </w:rPr>
        <w:t>EUR 22,39</w:t>
      </w:r>
      <w:r w:rsidRPr="007B0A01">
        <w:rPr>
          <w:rFonts w:asciiTheme="minorHAnsi" w:hAnsiTheme="minorHAnsi" w:cstheme="minorHAnsi"/>
        </w:rPr>
        <w:t xml:space="preserve"> </w:t>
      </w:r>
      <w:r w:rsidRPr="007B0A01">
        <w:rPr>
          <w:rFonts w:asciiTheme="minorHAnsi" w:hAnsiTheme="minorHAnsi" w:cstheme="minorHAnsi"/>
          <w:i/>
          <w:iCs/>
        </w:rPr>
        <w:t xml:space="preserve">(divdesmit divi </w:t>
      </w:r>
      <w:proofErr w:type="spellStart"/>
      <w:r w:rsidRPr="007B0A01">
        <w:rPr>
          <w:rFonts w:asciiTheme="minorHAnsi" w:hAnsiTheme="minorHAnsi" w:cstheme="minorHAnsi"/>
          <w:i/>
          <w:iCs/>
        </w:rPr>
        <w:t>euro</w:t>
      </w:r>
      <w:proofErr w:type="spellEnd"/>
      <w:r w:rsidRPr="007B0A01">
        <w:rPr>
          <w:rFonts w:asciiTheme="minorHAnsi" w:hAnsiTheme="minorHAnsi" w:cstheme="minorHAnsi"/>
          <w:i/>
          <w:iCs/>
        </w:rPr>
        <w:t xml:space="preserve"> un 39 centi).</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3.</w:t>
      </w:r>
      <w:r w:rsidR="00774F9C" w:rsidRPr="007B0A01">
        <w:rPr>
          <w:rFonts w:asciiTheme="minorHAnsi" w:hAnsiTheme="minorHAnsi" w:cstheme="minorHAnsi"/>
        </w:rPr>
        <w:t>11</w:t>
      </w:r>
      <w:r w:rsidRPr="007B0A01">
        <w:rPr>
          <w:rFonts w:asciiTheme="minorHAnsi" w:hAnsiTheme="minorHAnsi" w:cstheme="minorHAnsi"/>
        </w:rPr>
        <w:t xml:space="preserve">. Par Līguma 1.punktā noteikto darbu izpildi Pasūtītājs samaksā pamatojoties uz abpusēji apstiprinātiem aktiem par darbu izpildi, t.i., darbu pieņemšanas - nodošanas aktiem un vienības izcenojumiem, un Izpildītāja iesniegtiem rēķiniem. Atskaites periods izpildītiem darbiem – viens mēnesis. </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3.</w:t>
      </w:r>
      <w:r w:rsidR="00774F9C" w:rsidRPr="007B0A01">
        <w:rPr>
          <w:rFonts w:asciiTheme="minorHAnsi" w:hAnsiTheme="minorHAnsi" w:cstheme="minorHAnsi"/>
        </w:rPr>
        <w:t>12</w:t>
      </w:r>
      <w:r w:rsidRPr="007B0A01">
        <w:rPr>
          <w:rFonts w:asciiTheme="minorHAnsi" w:hAnsiTheme="minorHAnsi" w:cstheme="minorHAnsi"/>
        </w:rPr>
        <w:t xml:space="preserve">. Izpildītājs iesniedz Pasūtītājam darbu pieņemšanas - nodošanas aktus un rēķinus par iepriekšējo mēnesi līdz nākamā mēneša 10. datumam. </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3.</w:t>
      </w:r>
      <w:r w:rsidR="00774F9C" w:rsidRPr="007B0A01">
        <w:rPr>
          <w:rFonts w:asciiTheme="minorHAnsi" w:hAnsiTheme="minorHAnsi" w:cstheme="minorHAnsi"/>
        </w:rPr>
        <w:t>13</w:t>
      </w:r>
      <w:r w:rsidRPr="007B0A01">
        <w:rPr>
          <w:rFonts w:asciiTheme="minorHAnsi" w:hAnsiTheme="minorHAnsi" w:cstheme="minorHAnsi"/>
        </w:rPr>
        <w:t>. Saskaņā ar Izpildītāja iesniegtajiem rēķiniem Pasūtītājs veic apmaksu 30 (trīsdesmit) dienu laikā no rēķina saņemšanas dienas.</w:t>
      </w:r>
    </w:p>
    <w:p w:rsidR="00550B98" w:rsidRPr="007B0A01" w:rsidRDefault="00550B98" w:rsidP="00550B98">
      <w:pPr>
        <w:pStyle w:val="Parastais"/>
        <w:jc w:val="both"/>
        <w:rPr>
          <w:rFonts w:asciiTheme="minorHAnsi" w:hAnsiTheme="minorHAnsi" w:cstheme="minorHAnsi"/>
        </w:rPr>
      </w:pPr>
    </w:p>
    <w:p w:rsidR="00550B98" w:rsidRDefault="00550B98" w:rsidP="00550B98">
      <w:pPr>
        <w:pStyle w:val="Parastais"/>
        <w:jc w:val="center"/>
        <w:rPr>
          <w:rFonts w:asciiTheme="minorHAnsi" w:hAnsiTheme="minorHAnsi" w:cstheme="minorHAnsi"/>
          <w:b/>
          <w:bCs/>
        </w:rPr>
      </w:pPr>
      <w:r w:rsidRPr="007B0A01">
        <w:rPr>
          <w:rFonts w:asciiTheme="minorHAnsi" w:hAnsiTheme="minorHAnsi" w:cstheme="minorHAnsi"/>
          <w:b/>
          <w:bCs/>
        </w:rPr>
        <w:t>4. Pasūtījuma pasūtīšana un izpildes kārtība</w:t>
      </w:r>
    </w:p>
    <w:p w:rsidR="00DE0056" w:rsidRPr="007B0A01" w:rsidRDefault="00DE0056" w:rsidP="00550B98">
      <w:pPr>
        <w:pStyle w:val="Parastais"/>
        <w:jc w:val="center"/>
        <w:rPr>
          <w:rFonts w:asciiTheme="minorHAnsi" w:hAnsiTheme="minorHAnsi" w:cstheme="minorHAnsi"/>
          <w:b/>
          <w:bCs/>
        </w:rPr>
      </w:pP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4.1. Pasūtītājs, izvērtējot situāciju, uzdod Izpildītājam veikt 1.punktā noteiktos darbus, turpmāk tekstā Pasūtījums.</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 xml:space="preserve">4.2. Pasūtījums tiek veikts telefoniski uz </w:t>
      </w:r>
      <w:r w:rsidR="00033EEC" w:rsidRPr="007B0A01">
        <w:rPr>
          <w:rFonts w:asciiTheme="minorHAnsi" w:hAnsiTheme="minorHAnsi" w:cstheme="minorHAnsi"/>
        </w:rPr>
        <w:t>tel. 29404298</w:t>
      </w:r>
      <w:r w:rsidRPr="007B0A01">
        <w:rPr>
          <w:rFonts w:asciiTheme="minorHAnsi" w:hAnsiTheme="minorHAnsi" w:cstheme="minorHAnsi"/>
        </w:rPr>
        <w:t xml:space="preserve"> un vienlaicīgi tiek nosūtīts paziņojums uz Izpildītāja e-pastu: </w:t>
      </w:r>
      <w:r w:rsidR="00033EEC" w:rsidRPr="007B0A01">
        <w:rPr>
          <w:rFonts w:asciiTheme="minorHAnsi" w:hAnsiTheme="minorHAnsi" w:cstheme="minorHAnsi"/>
        </w:rPr>
        <w:t>zsvilni@inbox.lv</w:t>
      </w:r>
      <w:r w:rsidRPr="007B0A01">
        <w:rPr>
          <w:rFonts w:asciiTheme="minorHAnsi" w:hAnsiTheme="minorHAnsi" w:cstheme="minorHAnsi"/>
        </w:rPr>
        <w:t xml:space="preserve">. </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 xml:space="preserve">4.3. Atbildīgā persona no Pasūtītāja puses, kas ir tiesīga veikt Pasūtījumu domes vārdā, ir komunālās pārvaldes vadītājs Aigars Veiss, tel. 63489486; 25622860, e-pasts: aigars.veiss@nica.lv. </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 xml:space="preserve">4.4. Darbu pieņemšanas - nodošanas aktus no Pasūtītāja puses paraksta komunālās pārvaldes vadītājs Aigars Veiss. </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4.5. Atbildīgā persona, kas ir tiesīga pieņemt Pasūtījumu un Izpildītāja vārdā parakstīt nodošanas-pieņemšanas aktu ir</w:t>
      </w:r>
      <w:r w:rsidR="00572998" w:rsidRPr="007B0A01">
        <w:rPr>
          <w:rFonts w:asciiTheme="minorHAnsi" w:hAnsiTheme="minorHAnsi" w:cstheme="minorHAnsi"/>
        </w:rPr>
        <w:t xml:space="preserve"> Liepājas rajona Otaņķu pagasta zemnieku </w:t>
      </w:r>
      <w:r w:rsidR="00572998" w:rsidRPr="007B0A01">
        <w:rPr>
          <w:rFonts w:asciiTheme="minorHAnsi" w:hAnsiTheme="minorHAnsi" w:cstheme="minorHAnsi"/>
        </w:rPr>
        <w:lastRenderedPageBreak/>
        <w:t xml:space="preserve">saimniecības “VIĻŅI” īpašnieks Ilgvars </w:t>
      </w:r>
      <w:r w:rsidR="006E5B70" w:rsidRPr="007B0A01">
        <w:rPr>
          <w:rFonts w:asciiTheme="minorHAnsi" w:hAnsiTheme="minorHAnsi" w:cstheme="minorHAnsi"/>
        </w:rPr>
        <w:t>Pirtnieks</w:t>
      </w:r>
      <w:r w:rsidRPr="007B0A01">
        <w:rPr>
          <w:rFonts w:asciiTheme="minorHAnsi" w:hAnsiTheme="minorHAnsi" w:cstheme="minorHAnsi"/>
        </w:rPr>
        <w:t>, tel.</w:t>
      </w:r>
      <w:r w:rsidR="006E5B70" w:rsidRPr="007B0A01">
        <w:rPr>
          <w:rFonts w:asciiTheme="minorHAnsi" w:hAnsiTheme="minorHAnsi" w:cstheme="minorHAnsi"/>
        </w:rPr>
        <w:t xml:space="preserve"> 29404298</w:t>
      </w:r>
      <w:r w:rsidRPr="007B0A01">
        <w:rPr>
          <w:rFonts w:asciiTheme="minorHAnsi" w:hAnsiTheme="minorHAnsi" w:cstheme="minorHAnsi"/>
        </w:rPr>
        <w:t>, e-pasts</w:t>
      </w:r>
      <w:r w:rsidR="006E5B70" w:rsidRPr="007B0A01">
        <w:rPr>
          <w:rFonts w:asciiTheme="minorHAnsi" w:hAnsiTheme="minorHAnsi" w:cstheme="minorHAnsi"/>
        </w:rPr>
        <w:t>: zsvilni@inbox.lv</w:t>
      </w:r>
      <w:r w:rsidRPr="007B0A01">
        <w:rPr>
          <w:rFonts w:asciiTheme="minorHAnsi" w:hAnsiTheme="minorHAnsi" w:cstheme="minorHAnsi"/>
        </w:rPr>
        <w:t>.</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 xml:space="preserve">4.6. Izpildītājam Pasūtījuma izpilde jāuzsāk 12 (divpadsmit) stundu laikā no pasūtījuma saņemšanas brīža, izvēloties optimālo braukšanas maršrutu un </w:t>
      </w:r>
      <w:r w:rsidR="006E5B70" w:rsidRPr="007B0A01">
        <w:rPr>
          <w:rFonts w:asciiTheme="minorHAnsi" w:hAnsiTheme="minorHAnsi" w:cstheme="minorHAnsi"/>
        </w:rPr>
        <w:t>jāpabeidz</w:t>
      </w:r>
      <w:r w:rsidRPr="007B0A01">
        <w:rPr>
          <w:rFonts w:asciiTheme="minorHAnsi" w:hAnsiTheme="minorHAnsi" w:cstheme="minorHAnsi"/>
        </w:rPr>
        <w:t xml:space="preserve"> 5 dienu laikā no Pasūtījuma izpildes uzsākšanas brīža. </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 xml:space="preserve">4.7. Izpildītājs veic ceļu uzturēšanas darbu uzskaiti, sagatavo darbu pieņemšanas - nodošanas aktus, norādot darbu veidu, ceļu garumu km un/vai stundu skaitu un/vai izmantotās grants daudzumu. </w:t>
      </w:r>
    </w:p>
    <w:p w:rsidR="006E5B70" w:rsidRPr="007B0A01" w:rsidRDefault="00550B98" w:rsidP="00FF0C6B">
      <w:pPr>
        <w:pStyle w:val="Parastais"/>
        <w:ind w:left="360" w:hanging="360"/>
        <w:jc w:val="both"/>
        <w:rPr>
          <w:rFonts w:asciiTheme="minorHAnsi" w:hAnsiTheme="minorHAnsi" w:cstheme="minorHAnsi"/>
        </w:rPr>
      </w:pPr>
      <w:r w:rsidRPr="007B0A01">
        <w:rPr>
          <w:rFonts w:asciiTheme="minorHAnsi" w:hAnsiTheme="minorHAnsi" w:cstheme="minorHAnsi"/>
        </w:rPr>
        <w:t>4.8. Pasūtītājs izskata darbu pieņemšanas - nodošanas aktus 2 (divu) darba dienu laikā un ja Pasūtītājam nav pretenziju par izpildītajiem darbiem, tas apstiprinātu pieņemšanas nodošanas akta eksemplāru atgriež Izpildītājam.</w:t>
      </w:r>
    </w:p>
    <w:p w:rsidR="006E5B70" w:rsidRPr="007B0A01" w:rsidRDefault="006E5B70" w:rsidP="00550B98">
      <w:pPr>
        <w:pStyle w:val="Parastais"/>
        <w:rPr>
          <w:rFonts w:asciiTheme="minorHAnsi" w:hAnsiTheme="minorHAnsi" w:cstheme="minorHAnsi"/>
        </w:rPr>
      </w:pPr>
    </w:p>
    <w:p w:rsidR="00550B98" w:rsidRDefault="00550B98" w:rsidP="00550B98">
      <w:pPr>
        <w:pStyle w:val="Parastais"/>
        <w:jc w:val="center"/>
        <w:rPr>
          <w:rFonts w:asciiTheme="minorHAnsi" w:hAnsiTheme="minorHAnsi" w:cstheme="minorHAnsi"/>
          <w:b/>
          <w:bCs/>
        </w:rPr>
      </w:pPr>
      <w:r w:rsidRPr="007B0A01">
        <w:rPr>
          <w:rFonts w:asciiTheme="minorHAnsi" w:hAnsiTheme="minorHAnsi" w:cstheme="minorHAnsi"/>
          <w:b/>
          <w:bCs/>
        </w:rPr>
        <w:t>5. Pušu saistības</w:t>
      </w:r>
    </w:p>
    <w:p w:rsidR="00DE0056" w:rsidRPr="007B0A01" w:rsidRDefault="00DE0056" w:rsidP="00550B98">
      <w:pPr>
        <w:pStyle w:val="Parastais"/>
        <w:jc w:val="center"/>
        <w:rPr>
          <w:rFonts w:asciiTheme="minorHAnsi" w:hAnsiTheme="minorHAnsi" w:cstheme="minorHAnsi"/>
          <w:b/>
          <w:bCs/>
        </w:rPr>
      </w:pPr>
    </w:p>
    <w:p w:rsidR="00550B98" w:rsidRPr="007B0A01" w:rsidRDefault="00550B98" w:rsidP="00550B98">
      <w:pPr>
        <w:pStyle w:val="Parastais"/>
        <w:ind w:left="360" w:hanging="360"/>
        <w:jc w:val="both"/>
        <w:rPr>
          <w:rFonts w:asciiTheme="minorHAnsi" w:hAnsiTheme="minorHAnsi" w:cstheme="minorHAnsi"/>
          <w:b/>
          <w:bCs/>
        </w:rPr>
      </w:pPr>
      <w:r w:rsidRPr="007B0A01">
        <w:rPr>
          <w:rFonts w:asciiTheme="minorHAnsi" w:hAnsiTheme="minorHAnsi" w:cstheme="minorHAnsi"/>
          <w:b/>
          <w:bCs/>
        </w:rPr>
        <w:t>5.1.Izpildītājs apņemas:</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ab/>
        <w:t xml:space="preserve">5.1.1. veikt darbu atbilstoši līguma nosacījumiem; </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ab/>
        <w:t>5.1.2. nodrošināt ar nepieciešamajiem materiāliem un kvalificētu darba spēku;</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ab/>
        <w:t>5.1.3. pēc pieprasījuma uzrādīt Pasūtītāja kontaktpersonai darbu izpildītāja attiecīgo kvalifikācijas dokumenta oriģinālu</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ab/>
        <w:t xml:space="preserve">5.1.4. informēt par apstākļiem, kas traucē uzsākt, ierobežo vai kavē Pasūtījuma izpildi; </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ab/>
        <w:t>5.1.5. ar saviem līdzekļiem novērst Pasūtītāja vai tā pilnvarotās personas pārbaudes laikā konstatētos trūkumus;</w:t>
      </w:r>
    </w:p>
    <w:p w:rsidR="00550B98" w:rsidRPr="007B0A01" w:rsidRDefault="00550B98" w:rsidP="00550B98">
      <w:pPr>
        <w:pStyle w:val="Parastais"/>
        <w:ind w:left="360" w:hanging="76"/>
        <w:jc w:val="both"/>
        <w:rPr>
          <w:rFonts w:asciiTheme="minorHAnsi" w:hAnsiTheme="minorHAnsi" w:cstheme="minorHAnsi"/>
        </w:rPr>
      </w:pPr>
      <w:r w:rsidRPr="007B0A01">
        <w:rPr>
          <w:rFonts w:asciiTheme="minorHAnsi" w:hAnsiTheme="minorHAnsi" w:cstheme="minorHAnsi"/>
        </w:rPr>
        <w:t xml:space="preserve">  5.1.6. vienā ceļu greiderēšanas un darbu veikšanos reizē nogreiderēt ne mazāk kā 20 km (divdesmit kilometrus) diennaktī. </w:t>
      </w:r>
    </w:p>
    <w:p w:rsidR="00550B98" w:rsidRPr="007B0A01" w:rsidRDefault="00550B98" w:rsidP="00550B98">
      <w:pPr>
        <w:pStyle w:val="Parastais"/>
        <w:ind w:left="360" w:hanging="360"/>
        <w:jc w:val="both"/>
        <w:rPr>
          <w:rFonts w:asciiTheme="minorHAnsi" w:hAnsiTheme="minorHAnsi" w:cstheme="minorHAnsi"/>
        </w:rPr>
      </w:pPr>
    </w:p>
    <w:p w:rsidR="00550B98" w:rsidRPr="007B0A01" w:rsidRDefault="00550B98" w:rsidP="00550B98">
      <w:pPr>
        <w:pStyle w:val="Parastais"/>
        <w:jc w:val="both"/>
        <w:rPr>
          <w:rFonts w:asciiTheme="minorHAnsi" w:hAnsiTheme="minorHAnsi" w:cstheme="minorHAnsi"/>
          <w:b/>
          <w:bCs/>
        </w:rPr>
      </w:pPr>
      <w:r w:rsidRPr="007B0A01">
        <w:rPr>
          <w:rFonts w:asciiTheme="minorHAnsi" w:hAnsiTheme="minorHAnsi" w:cstheme="minorHAnsi"/>
          <w:b/>
          <w:bCs/>
        </w:rPr>
        <w:t>5.2.Pasūtītājs apņemas:</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ab/>
        <w:t>5.2.1.veikt samaksu par darba izpildi saskaņā ar šā līguma 3.punktā noteikto apmaksas kārtību;</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ab/>
        <w:t>5.2.2. pasūtīt, kontrolēt un pieņemt darbus saskaņā ar šī Līguma noteikumiem;</w:t>
      </w:r>
    </w:p>
    <w:p w:rsidR="00550B98" w:rsidRPr="007B0A01" w:rsidRDefault="00550B98" w:rsidP="00550B98">
      <w:pPr>
        <w:pStyle w:val="Parastais"/>
        <w:ind w:left="360"/>
        <w:jc w:val="both"/>
        <w:rPr>
          <w:rFonts w:asciiTheme="minorHAnsi" w:hAnsiTheme="minorHAnsi" w:cstheme="minorHAnsi"/>
        </w:rPr>
      </w:pPr>
      <w:r w:rsidRPr="007B0A01">
        <w:rPr>
          <w:rFonts w:asciiTheme="minorHAnsi" w:hAnsiTheme="minorHAnsi" w:cstheme="minorHAnsi"/>
        </w:rPr>
        <w:t>5.2.3. pamatoti norādīt uz Pasūtījuma izpildes neatbilstību Līguma noteikumiem.</w:t>
      </w:r>
    </w:p>
    <w:p w:rsidR="00550B98" w:rsidRPr="007B0A01" w:rsidRDefault="00550B98" w:rsidP="00550B98">
      <w:pPr>
        <w:pStyle w:val="Parastais"/>
        <w:ind w:left="360" w:hanging="360"/>
        <w:jc w:val="both"/>
        <w:rPr>
          <w:rFonts w:asciiTheme="minorHAnsi" w:hAnsiTheme="minorHAnsi" w:cstheme="minorHAnsi"/>
        </w:rPr>
      </w:pPr>
    </w:p>
    <w:p w:rsidR="00550B98" w:rsidRPr="007B0A01" w:rsidRDefault="00550B98" w:rsidP="00550B98">
      <w:pPr>
        <w:pStyle w:val="Parastais"/>
        <w:ind w:left="360" w:hanging="360"/>
        <w:jc w:val="both"/>
        <w:rPr>
          <w:rFonts w:asciiTheme="minorHAnsi" w:hAnsiTheme="minorHAnsi" w:cstheme="minorHAnsi"/>
          <w:b/>
          <w:bCs/>
        </w:rPr>
      </w:pPr>
      <w:r w:rsidRPr="007B0A01">
        <w:rPr>
          <w:rFonts w:asciiTheme="minorHAnsi" w:hAnsiTheme="minorHAnsi" w:cstheme="minorHAnsi"/>
        </w:rPr>
        <w:t xml:space="preserve">5.3. </w:t>
      </w:r>
      <w:r w:rsidRPr="007B0A01">
        <w:rPr>
          <w:rFonts w:asciiTheme="minorHAnsi" w:hAnsiTheme="minorHAnsi" w:cstheme="minorHAnsi"/>
          <w:b/>
          <w:bCs/>
        </w:rPr>
        <w:t xml:space="preserve">Pasūtītājam ir tiesības: </w:t>
      </w:r>
      <w:r w:rsidRPr="007B0A01">
        <w:rPr>
          <w:rFonts w:asciiTheme="minorHAnsi" w:hAnsiTheme="minorHAnsi" w:cstheme="minorHAnsi"/>
        </w:rPr>
        <w:t xml:space="preserve">jebkurā darba izpildes posmā pārbaudīt paveikto darbu apjomu un kvalitāti. Pārbaudi veic pasūtītājs vai viņa pilnvarotā persona. Konstatējot trūkumus, tiek uzaicināts Izpildītājs un Puses sastāda aktu par konstatētajiem trūkumiem, vienojoties par trūkumu novēršanas termiņiem, kas nevar būt garāki par 7 (septiņām) dienām. Izpildītāja vai viņa pilnvarotās personas neierašanās nav šķērslis akta sastādīšanai. Šajā gadījumā Pasūtītāja </w:t>
      </w:r>
      <w:proofErr w:type="spellStart"/>
      <w:r w:rsidRPr="007B0A01">
        <w:rPr>
          <w:rFonts w:asciiTheme="minorHAnsi" w:hAnsiTheme="minorHAnsi" w:cstheme="minorHAnsi"/>
        </w:rPr>
        <w:t>vienpersonīgi</w:t>
      </w:r>
      <w:proofErr w:type="spellEnd"/>
      <w:r w:rsidRPr="007B0A01">
        <w:rPr>
          <w:rFonts w:asciiTheme="minorHAnsi" w:hAnsiTheme="minorHAnsi" w:cstheme="minorHAnsi"/>
        </w:rPr>
        <w:t xml:space="preserve"> sastādīts akts tiek iesniegts (nosūtīts) Izpildītājam un tas ir viņam saistošs.</w:t>
      </w:r>
    </w:p>
    <w:p w:rsidR="00550B98" w:rsidRPr="007B0A01" w:rsidRDefault="00550B98" w:rsidP="00550B98">
      <w:pPr>
        <w:pStyle w:val="Parastais"/>
        <w:jc w:val="both"/>
        <w:rPr>
          <w:rFonts w:asciiTheme="minorHAnsi" w:hAnsiTheme="minorHAnsi" w:cstheme="minorHAnsi"/>
        </w:rPr>
      </w:pPr>
    </w:p>
    <w:p w:rsidR="00550B98" w:rsidRDefault="00550B98" w:rsidP="00550B98">
      <w:pPr>
        <w:pStyle w:val="Parastais"/>
        <w:jc w:val="center"/>
        <w:rPr>
          <w:rFonts w:asciiTheme="minorHAnsi" w:hAnsiTheme="minorHAnsi" w:cstheme="minorHAnsi"/>
          <w:b/>
          <w:bCs/>
        </w:rPr>
      </w:pPr>
      <w:r w:rsidRPr="007B0A01">
        <w:rPr>
          <w:rFonts w:asciiTheme="minorHAnsi" w:hAnsiTheme="minorHAnsi" w:cstheme="minorHAnsi"/>
          <w:b/>
          <w:bCs/>
        </w:rPr>
        <w:t>6. Pušu atbildība</w:t>
      </w:r>
    </w:p>
    <w:p w:rsidR="00DE0056" w:rsidRPr="007B0A01" w:rsidRDefault="00DE0056" w:rsidP="00550B98">
      <w:pPr>
        <w:pStyle w:val="Parastais"/>
        <w:jc w:val="center"/>
        <w:rPr>
          <w:rFonts w:asciiTheme="minorHAnsi" w:hAnsiTheme="minorHAnsi" w:cstheme="minorHAnsi"/>
          <w:b/>
          <w:bCs/>
        </w:rPr>
      </w:pP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6.1. Pasūtītājs ir atbildīgs par šajā līgumā noteikto samaksas termiņu ievērošanu. Par samaksas kavējumu Pasūtītājs maksā Izpildītājam kavējuma naudu 0.5% no laikā nepārskaitītās summas par katru kavējuma dienu.</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 xml:space="preserve">6.2. Izpildītājs ir atbildīgs par saņemtā Pasūtījuma izpildi atbilstoši līguma noteikumiem. Par Pasūtījuma neizpildi vai izpildi nepilnā apmērā, par ko ir izdarīta </w:t>
      </w:r>
      <w:r w:rsidRPr="007B0A01">
        <w:rPr>
          <w:rFonts w:asciiTheme="minorHAnsi" w:hAnsiTheme="minorHAnsi" w:cstheme="minorHAnsi"/>
        </w:rPr>
        <w:lastRenderedPageBreak/>
        <w:t>atzīme darbu pieņemšanas - nodošanas aktā, Izpildītājs maksā līgumsodu 0.5% apmērā no Pasūtījuma vērtības, līgumsods tiek aprēķināts no maksājuma summas par attiecīgo Pasūtījumu.</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6.3. Ja līgums tiek lauzts pēc Pasūtītāja iniciatīvas līguma 7.3.1.-7.3.3. punktos noteiktajos gadījumos vai pēc Izpildītāja iniciatīvas līguma 7.4.2. punktā noteiktajā gadījumā, Izpildītājs maksā līgumsodu 20% apmērā no atlikušās līguma kopsummas. Šī līgumsoda samaksa neatbrīvo Izpildītāju no Pasūtītājam nodarīto zaudējumu atlīdzināšanas pienākuma.</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6.4. Ja Izpildītājs kavē Pasūtījuma izpildi, sākot ar trešo dienu no pieteikuma nosūtīšanas, tiks iekasēta soda nauda EUR 140.00 dienā.</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6.5. Katra no līgumslēdzēju Pusēm ir atbildīga par otrai Pusei nodarīto tiešo un netiešo zaudējumu nodarīšanu atbilstoši Civillikuma normām.</w:t>
      </w:r>
    </w:p>
    <w:p w:rsidR="00550B98" w:rsidRPr="007B0A01" w:rsidRDefault="00550B98" w:rsidP="00550B98">
      <w:pPr>
        <w:pStyle w:val="Parastais"/>
        <w:jc w:val="both"/>
        <w:rPr>
          <w:rFonts w:asciiTheme="minorHAnsi" w:hAnsiTheme="minorHAnsi" w:cstheme="minorHAnsi"/>
        </w:rPr>
      </w:pPr>
    </w:p>
    <w:p w:rsidR="00550B98" w:rsidRDefault="00550B98" w:rsidP="00550B98">
      <w:pPr>
        <w:pStyle w:val="Parastais"/>
        <w:jc w:val="center"/>
        <w:rPr>
          <w:rFonts w:asciiTheme="minorHAnsi" w:hAnsiTheme="minorHAnsi" w:cstheme="minorHAnsi"/>
          <w:b/>
          <w:bCs/>
        </w:rPr>
      </w:pPr>
      <w:r w:rsidRPr="007B0A01">
        <w:rPr>
          <w:rFonts w:asciiTheme="minorHAnsi" w:hAnsiTheme="minorHAnsi" w:cstheme="minorHAnsi"/>
          <w:b/>
          <w:bCs/>
        </w:rPr>
        <w:t>7. Līguma grozīšana un pirmstermiņa laušana</w:t>
      </w:r>
    </w:p>
    <w:p w:rsidR="00DE0056" w:rsidRPr="007B0A01" w:rsidRDefault="00DE0056" w:rsidP="00550B98">
      <w:pPr>
        <w:pStyle w:val="Parastais"/>
        <w:jc w:val="center"/>
        <w:rPr>
          <w:rFonts w:asciiTheme="minorHAnsi" w:hAnsiTheme="minorHAnsi" w:cstheme="minorHAnsi"/>
          <w:b/>
          <w:bCs/>
        </w:rPr>
      </w:pP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 xml:space="preserve">7.1. Līgums var tikt grozīts atbilstoši Publisko iepirkumu likumam. Tādā gadījumā Līguma grozījumi, labojumi, papildinājumi ir spēkā tikai tad, ja tie ir izteikti </w:t>
      </w:r>
      <w:proofErr w:type="spellStart"/>
      <w:r w:rsidRPr="007B0A01">
        <w:rPr>
          <w:rFonts w:asciiTheme="minorHAnsi" w:hAnsiTheme="minorHAnsi" w:cstheme="minorHAnsi"/>
        </w:rPr>
        <w:t>rakstveidā</w:t>
      </w:r>
      <w:proofErr w:type="spellEnd"/>
      <w:r w:rsidRPr="007B0A01">
        <w:rPr>
          <w:rFonts w:asciiTheme="minorHAnsi" w:hAnsiTheme="minorHAnsi" w:cstheme="minorHAnsi"/>
        </w:rPr>
        <w:t xml:space="preserve"> un tos parakstījuši abu Pušu pārstāvji. </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7.2. Līgumu var lauzt, Pusēm savstarpēji vienojoties.</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7.3. Pasūtītājs ir tiesīgs vienpusīgā kārtā izbeigt līgumu, ja:</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ab/>
        <w:t>7.3.1. Izpildītājs neievēro darba kvalitātes aktā noteikto defektu novēršanas termiņu;</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ab/>
        <w:t>7.3.2. Pasūtītājs šī līguma darbības laikā ir vairāk nekā divas reizes konstatējis darba kvalitātes defektus un par to ir izdarīta atzīme darba pieņemšanas – nodošanas aktā;</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ab/>
        <w:t>7.3.3. ja Izpildītājs neuzsāk Pasūtījuma izpildi 4.6. punkta noteiktajā termiņā;</w:t>
      </w:r>
    </w:p>
    <w:p w:rsidR="00550B98" w:rsidRPr="007B0A01" w:rsidRDefault="00550B98" w:rsidP="00550B98">
      <w:pPr>
        <w:pStyle w:val="Parastais"/>
        <w:ind w:left="360"/>
        <w:jc w:val="both"/>
        <w:rPr>
          <w:rFonts w:asciiTheme="minorHAnsi" w:hAnsiTheme="minorHAnsi" w:cstheme="minorHAnsi"/>
        </w:rPr>
      </w:pPr>
      <w:r w:rsidRPr="007B0A01">
        <w:rPr>
          <w:rFonts w:asciiTheme="minorHAnsi" w:hAnsiTheme="minorHAnsi" w:cstheme="minorHAnsi"/>
        </w:rPr>
        <w:t>7.3.4. ja Pakalpojuma apjoms sasniedzis kopējo līguma summu ātrāk par 20</w:t>
      </w:r>
      <w:r w:rsidR="006E5B70" w:rsidRPr="007B0A01">
        <w:rPr>
          <w:rFonts w:asciiTheme="minorHAnsi" w:hAnsiTheme="minorHAnsi" w:cstheme="minorHAnsi"/>
        </w:rPr>
        <w:t>20</w:t>
      </w:r>
      <w:r w:rsidRPr="007B0A01">
        <w:rPr>
          <w:rFonts w:asciiTheme="minorHAnsi" w:hAnsiTheme="minorHAnsi" w:cstheme="minorHAnsi"/>
        </w:rPr>
        <w:t xml:space="preserve">. gada </w:t>
      </w:r>
      <w:r w:rsidR="006E5B70" w:rsidRPr="007B0A01">
        <w:rPr>
          <w:rFonts w:asciiTheme="minorHAnsi" w:hAnsiTheme="minorHAnsi" w:cstheme="minorHAnsi"/>
        </w:rPr>
        <w:t>16.augustu</w:t>
      </w:r>
      <w:r w:rsidRPr="007B0A01">
        <w:rPr>
          <w:rFonts w:asciiTheme="minorHAnsi" w:hAnsiTheme="minorHAnsi" w:cstheme="minorHAnsi"/>
        </w:rPr>
        <w:t>.</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 xml:space="preserve">7.4. Izpildītājs ir tiesīgs vienpusīgā kārtā lauzt līgumu, ja </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ab/>
        <w:t>7.4.1. Pasūtītājs vairāk kā par 15 (piecpadsmit) dienām kavē termiņu, kas paredzēts maksājuma veikšanai un pēc brīdinājuma saņemšanas maksājums netiek veikts;</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ab/>
        <w:t>7.4.2. ja Līguma saistību izpilde rada Izpildītajam pārmērīgus zaudējumus.</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 xml:space="preserve">7.5. Par līguma vienpusēju laušanu otrai Pusei ir jāpaziņo ne vēlāk kā 15 dienas iepriekš, </w:t>
      </w:r>
      <w:proofErr w:type="spellStart"/>
      <w:r w:rsidRPr="007B0A01">
        <w:rPr>
          <w:rFonts w:asciiTheme="minorHAnsi" w:hAnsiTheme="minorHAnsi" w:cstheme="minorHAnsi"/>
        </w:rPr>
        <w:t>rakstveidā</w:t>
      </w:r>
      <w:proofErr w:type="spellEnd"/>
      <w:r w:rsidRPr="007B0A01">
        <w:rPr>
          <w:rFonts w:asciiTheme="minorHAnsi" w:hAnsiTheme="minorHAnsi" w:cstheme="minorHAnsi"/>
        </w:rPr>
        <w:t xml:space="preserve"> norādot līguma laušanas iemeslu.</w:t>
      </w:r>
    </w:p>
    <w:p w:rsidR="00550B98" w:rsidRPr="007B0A01" w:rsidRDefault="00550B98" w:rsidP="00550B98">
      <w:pPr>
        <w:pStyle w:val="Parastais"/>
        <w:jc w:val="center"/>
        <w:rPr>
          <w:rFonts w:asciiTheme="minorHAnsi" w:hAnsiTheme="minorHAnsi" w:cstheme="minorHAnsi"/>
          <w:b/>
          <w:bCs/>
        </w:rPr>
      </w:pPr>
    </w:p>
    <w:p w:rsidR="00550B98" w:rsidRDefault="00550B98" w:rsidP="00550B98">
      <w:pPr>
        <w:pStyle w:val="Parastais"/>
        <w:jc w:val="center"/>
        <w:rPr>
          <w:rFonts w:asciiTheme="minorHAnsi" w:hAnsiTheme="minorHAnsi" w:cstheme="minorHAnsi"/>
          <w:b/>
          <w:bCs/>
        </w:rPr>
      </w:pPr>
      <w:r w:rsidRPr="007B0A01">
        <w:rPr>
          <w:rFonts w:asciiTheme="minorHAnsi" w:hAnsiTheme="minorHAnsi" w:cstheme="minorHAnsi"/>
          <w:b/>
          <w:bCs/>
        </w:rPr>
        <w:t>8. Nepārvarama vara</w:t>
      </w:r>
    </w:p>
    <w:p w:rsidR="00DE0056" w:rsidRPr="007B0A01" w:rsidRDefault="00DE0056" w:rsidP="00550B98">
      <w:pPr>
        <w:pStyle w:val="Parastais"/>
        <w:jc w:val="center"/>
        <w:rPr>
          <w:rFonts w:asciiTheme="minorHAnsi" w:hAnsiTheme="minorHAnsi" w:cstheme="minorHAnsi"/>
          <w:b/>
          <w:bCs/>
        </w:rPr>
      </w:pPr>
    </w:p>
    <w:p w:rsidR="00550B98" w:rsidRPr="007B0A01" w:rsidRDefault="00550B98" w:rsidP="00550B98">
      <w:pPr>
        <w:pStyle w:val="Parastais"/>
        <w:ind w:left="357" w:right="23" w:hanging="357"/>
        <w:jc w:val="both"/>
        <w:rPr>
          <w:rFonts w:asciiTheme="minorHAnsi" w:hAnsiTheme="minorHAnsi" w:cstheme="minorHAnsi"/>
          <w:bCs/>
        </w:rPr>
      </w:pPr>
      <w:r w:rsidRPr="007B0A01">
        <w:rPr>
          <w:rFonts w:asciiTheme="minorHAnsi" w:hAnsiTheme="minorHAnsi" w:cstheme="minorHAnsi"/>
        </w:rPr>
        <w:t>8</w:t>
      </w:r>
      <w:r w:rsidRPr="007B0A01">
        <w:rPr>
          <w:rFonts w:asciiTheme="minorHAnsi" w:hAnsiTheme="minorHAnsi" w:cstheme="minorHAnsi"/>
          <w:bCs/>
        </w:rPr>
        <w:t>.1. 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rsidR="00550B98" w:rsidRPr="007B0A01" w:rsidRDefault="00550B98" w:rsidP="00550B98">
      <w:pPr>
        <w:pStyle w:val="Parastais"/>
        <w:ind w:left="357" w:right="23" w:hanging="357"/>
        <w:jc w:val="both"/>
        <w:rPr>
          <w:rFonts w:asciiTheme="minorHAnsi" w:hAnsiTheme="minorHAnsi" w:cstheme="minorHAnsi"/>
        </w:rPr>
      </w:pPr>
      <w:r w:rsidRPr="007B0A01">
        <w:rPr>
          <w:rFonts w:asciiTheme="minorHAnsi" w:hAnsiTheme="minorHAnsi" w:cstheme="minorHAnsi"/>
          <w:bCs/>
        </w:rPr>
        <w:t xml:space="preserve">8.2. </w:t>
      </w:r>
      <w:r w:rsidRPr="007B0A01">
        <w:rPr>
          <w:rFonts w:asciiTheme="minorHAnsi" w:hAnsiTheme="minorHAnsi" w:cstheme="minorHAnsi"/>
        </w:rPr>
        <w:t>Pie šādiem apstākļiem pieskaitāmi - dabas stihijas teritorijās, kur Izpildītājam ir jāveic darba izpilde, likumdevēja, valsts institūciju, tiesu iestāžu darbība un to pieņemtie akti, Nīcas novada domes lēmumi, ka arī citi apstākļi, kas neiekļaujas Pušu  iespējamās kontroles un ietekmes robežās.</w:t>
      </w:r>
    </w:p>
    <w:p w:rsidR="00550B98" w:rsidRPr="007B0A01" w:rsidRDefault="00550B98" w:rsidP="00550B98">
      <w:pPr>
        <w:pStyle w:val="Tekstabloks"/>
        <w:spacing w:line="240" w:lineRule="auto"/>
        <w:ind w:left="357" w:right="23" w:hanging="357"/>
        <w:rPr>
          <w:rFonts w:asciiTheme="minorHAnsi" w:hAnsiTheme="minorHAnsi" w:cstheme="minorHAnsi"/>
          <w:noProof w:val="0"/>
          <w:sz w:val="24"/>
          <w:szCs w:val="24"/>
          <w:lang w:val="lv-LV"/>
        </w:rPr>
      </w:pPr>
      <w:r w:rsidRPr="007B0A01">
        <w:rPr>
          <w:rFonts w:asciiTheme="minorHAnsi" w:hAnsiTheme="minorHAnsi" w:cstheme="minorHAnsi"/>
          <w:noProof w:val="0"/>
          <w:sz w:val="24"/>
          <w:szCs w:val="24"/>
          <w:lang w:val="lv-LV"/>
        </w:rPr>
        <w:lastRenderedPageBreak/>
        <w:t>8.3. Tai Pusei, kas atsaucas uz nepārvaramu, ārkārtēja rakstura apstākļu darbību, 3  (trīs)  darba dienu laika par tiem jāpaziņo otrai Pusei, noradot iespējamo saistību izpildes termiņu.</w:t>
      </w:r>
    </w:p>
    <w:p w:rsidR="00550B98" w:rsidRPr="007B0A01" w:rsidRDefault="00550B98" w:rsidP="00550B98">
      <w:pPr>
        <w:pStyle w:val="Parastais"/>
        <w:ind w:left="357" w:right="23" w:hanging="357"/>
        <w:jc w:val="both"/>
        <w:rPr>
          <w:rFonts w:asciiTheme="minorHAnsi" w:hAnsiTheme="minorHAnsi" w:cstheme="minorHAnsi"/>
        </w:rPr>
      </w:pPr>
      <w:r w:rsidRPr="007B0A01">
        <w:rPr>
          <w:rFonts w:asciiTheme="minorHAnsi" w:hAnsiTheme="minorHAnsi" w:cstheme="minorHAnsi"/>
        </w:rPr>
        <w:t xml:space="preserve">8.4. Ja nepārvaramu, ārkārtēja rakstura apstākļu dēļ līguma izpilde aizkavējas vairāk ka par 10 (desmit) dienām, katrai no Pusēm ir tiesības vienpusēji lauzt līgumu. Ja līgums šādā kārtā tiek lauzts, nevienai no Pusēm nav tiesību pieprasīt no otras zaudējumu atlīdzību. </w:t>
      </w:r>
    </w:p>
    <w:p w:rsidR="007B0A01" w:rsidRPr="007B0A01" w:rsidRDefault="007B0A01" w:rsidP="0097270E">
      <w:pPr>
        <w:pStyle w:val="Pamattekstaatkpe2"/>
        <w:spacing w:line="240" w:lineRule="auto"/>
        <w:ind w:left="0"/>
        <w:rPr>
          <w:rFonts w:asciiTheme="minorHAnsi" w:hAnsiTheme="minorHAnsi" w:cstheme="minorHAnsi"/>
          <w:b/>
        </w:rPr>
      </w:pPr>
    </w:p>
    <w:p w:rsidR="00550B98" w:rsidRDefault="00550B98" w:rsidP="00DE0056">
      <w:pPr>
        <w:pStyle w:val="Pamattekstaatkpe2"/>
        <w:spacing w:after="0" w:line="240" w:lineRule="auto"/>
        <w:ind w:left="284"/>
        <w:jc w:val="center"/>
        <w:rPr>
          <w:rFonts w:asciiTheme="minorHAnsi" w:hAnsiTheme="minorHAnsi" w:cstheme="minorHAnsi"/>
          <w:b/>
        </w:rPr>
      </w:pPr>
      <w:r w:rsidRPr="007B0A01">
        <w:rPr>
          <w:rFonts w:asciiTheme="minorHAnsi" w:hAnsiTheme="minorHAnsi" w:cstheme="minorHAnsi"/>
          <w:b/>
        </w:rPr>
        <w:t>9. Papildus noteikumi</w:t>
      </w:r>
    </w:p>
    <w:p w:rsidR="00DE0056" w:rsidRPr="007B0A01" w:rsidRDefault="00DE0056" w:rsidP="00DE0056">
      <w:pPr>
        <w:pStyle w:val="Pamattekstaatkpe2"/>
        <w:spacing w:after="0" w:line="240" w:lineRule="auto"/>
        <w:ind w:left="284"/>
        <w:jc w:val="center"/>
        <w:rPr>
          <w:rFonts w:asciiTheme="minorHAnsi" w:hAnsiTheme="minorHAnsi" w:cstheme="minorHAnsi"/>
          <w:b/>
        </w:rPr>
      </w:pPr>
    </w:p>
    <w:p w:rsidR="00550B98" w:rsidRPr="007B0A01" w:rsidRDefault="00550B98" w:rsidP="00550B98">
      <w:pPr>
        <w:pStyle w:val="Pamattekstaatkpe2"/>
        <w:spacing w:after="0" w:line="240" w:lineRule="auto"/>
        <w:ind w:left="426" w:hanging="426"/>
        <w:jc w:val="both"/>
        <w:rPr>
          <w:rFonts w:asciiTheme="minorHAnsi" w:hAnsiTheme="minorHAnsi" w:cstheme="minorHAnsi"/>
        </w:rPr>
      </w:pPr>
      <w:r w:rsidRPr="007B0A01">
        <w:rPr>
          <w:rFonts w:asciiTheme="minorHAnsi" w:hAnsiTheme="minorHAnsi" w:cstheme="minorHAnsi"/>
        </w:rPr>
        <w:t>9.1. Visi jautājumi, kas nav noreglamentēti šajā līgumā, tiek skatīti atbilstoši Publisko iepirkumu likumam un spēkā esošajiem normatīvajiem aktiem.</w:t>
      </w:r>
    </w:p>
    <w:p w:rsidR="00550B98" w:rsidRPr="007B0A01" w:rsidRDefault="00550B98" w:rsidP="00550B98">
      <w:pPr>
        <w:pStyle w:val="Pamattekstaatkpe2"/>
        <w:spacing w:after="0" w:line="240" w:lineRule="auto"/>
        <w:ind w:left="426" w:hanging="426"/>
        <w:jc w:val="both"/>
        <w:rPr>
          <w:rFonts w:asciiTheme="minorHAnsi" w:hAnsiTheme="minorHAnsi" w:cstheme="minorHAnsi"/>
        </w:rPr>
      </w:pPr>
      <w:r w:rsidRPr="007B0A01">
        <w:rPr>
          <w:rFonts w:asciiTheme="minorHAnsi" w:hAnsiTheme="minorHAnsi" w:cstheme="minorHAnsi"/>
        </w:rPr>
        <w:t>9.2. Līgums ir saistošs Pušu tiesību un saistību pārņēmējiem.</w:t>
      </w:r>
    </w:p>
    <w:p w:rsidR="00550B98" w:rsidRPr="007B0A01" w:rsidRDefault="00550B98" w:rsidP="00550B98">
      <w:pPr>
        <w:pStyle w:val="Pamattekstaatkpe2"/>
        <w:spacing w:after="0" w:line="240" w:lineRule="auto"/>
        <w:ind w:left="426" w:hanging="426"/>
        <w:jc w:val="both"/>
        <w:rPr>
          <w:rFonts w:asciiTheme="minorHAnsi" w:hAnsiTheme="minorHAnsi" w:cstheme="minorHAnsi"/>
        </w:rPr>
      </w:pPr>
      <w:r w:rsidRPr="007B0A01">
        <w:rPr>
          <w:rFonts w:asciiTheme="minorHAnsi" w:hAnsiTheme="minorHAnsi" w:cstheme="minorHAnsi"/>
        </w:rPr>
        <w:t>9.3. Gadījumā, ja kādai no Pusēm mainās rekvizīti, kas var ietekmēt šī līguma izpildi, tās pienākums ir 3 (trīs) darba dienu laikā informēt otru Pusi par šīm izmaiņām, pretējā gadījumā pretenzijas par līgumā uzņemto saistību neizpildi vai nepienācīgu izpildi, kas pamatotas ar izmaiņu nepaziņošanu, netiks uzskatītas par saistošām.</w:t>
      </w:r>
    </w:p>
    <w:p w:rsidR="00550B98" w:rsidRPr="007B0A01" w:rsidRDefault="00550B98" w:rsidP="00550B98">
      <w:pPr>
        <w:pStyle w:val="Pamattekstaatkpe2"/>
        <w:spacing w:after="0" w:line="240" w:lineRule="auto"/>
        <w:ind w:left="426" w:hanging="426"/>
        <w:jc w:val="both"/>
        <w:rPr>
          <w:rFonts w:asciiTheme="minorHAnsi" w:hAnsiTheme="minorHAnsi" w:cstheme="minorHAnsi"/>
        </w:rPr>
      </w:pPr>
      <w:r w:rsidRPr="007B0A01">
        <w:rPr>
          <w:rFonts w:asciiTheme="minorHAnsi" w:hAnsiTheme="minorHAnsi" w:cstheme="minorHAnsi"/>
        </w:rPr>
        <w:t>9.4. Jebkurš strīds un nesaskaņa vai prasība, kas izriet no šī līguma, kas skar to, vai tā grozīšanu, pārkāpšanu, izbeigšanu vai spēkā neesamību, ko Puses nespēj atrisināt pārrunu ceļā, tiek nodots izskatīšanai Latvijas Republikas tiesā saskaņā ar spēkā esošajiem normatīvajiem aktiem.</w:t>
      </w:r>
    </w:p>
    <w:p w:rsidR="00550B98" w:rsidRPr="007B0A01" w:rsidRDefault="00550B98" w:rsidP="00550B98">
      <w:pPr>
        <w:pStyle w:val="Parastais"/>
        <w:ind w:left="360" w:hanging="360"/>
        <w:jc w:val="both"/>
        <w:rPr>
          <w:rFonts w:asciiTheme="minorHAnsi" w:hAnsiTheme="minorHAnsi" w:cstheme="minorHAnsi"/>
        </w:rPr>
      </w:pPr>
      <w:r w:rsidRPr="007B0A01">
        <w:rPr>
          <w:rFonts w:asciiTheme="minorHAnsi" w:hAnsiTheme="minorHAnsi" w:cstheme="minorHAnsi"/>
        </w:rPr>
        <w:t xml:space="preserve">9.5. Līgums sastādīts divos eksemplāros uz </w:t>
      </w:r>
      <w:r w:rsidR="00EB0173">
        <w:rPr>
          <w:rFonts w:asciiTheme="minorHAnsi" w:hAnsiTheme="minorHAnsi" w:cstheme="minorHAnsi"/>
        </w:rPr>
        <w:t>6</w:t>
      </w:r>
      <w:r w:rsidRPr="007B0A01">
        <w:rPr>
          <w:rFonts w:asciiTheme="minorHAnsi" w:hAnsiTheme="minorHAnsi" w:cstheme="minorHAnsi"/>
        </w:rPr>
        <w:t xml:space="preserve"> lapām latviešu valodā. Katra no Pusēm saņem vienu Līguma eksemplāru. Abiem Līguma eksemplāriem ir vienāds juridisks spēks.</w:t>
      </w:r>
    </w:p>
    <w:p w:rsidR="00FF0C6B" w:rsidRPr="007B0A01" w:rsidRDefault="00550B98" w:rsidP="007B0A01">
      <w:pPr>
        <w:pStyle w:val="Parastais"/>
        <w:ind w:left="360" w:hanging="360"/>
        <w:jc w:val="both"/>
        <w:rPr>
          <w:rFonts w:asciiTheme="minorHAnsi" w:hAnsiTheme="minorHAnsi" w:cstheme="minorHAnsi"/>
        </w:rPr>
      </w:pPr>
      <w:r w:rsidRPr="007B0A01">
        <w:rPr>
          <w:rFonts w:asciiTheme="minorHAnsi" w:hAnsiTheme="minorHAnsi" w:cstheme="minorHAnsi"/>
        </w:rPr>
        <w:t xml:space="preserve">9.6. Līgumam ir </w:t>
      </w:r>
      <w:r w:rsidR="00EB0173">
        <w:rPr>
          <w:rFonts w:asciiTheme="minorHAnsi" w:hAnsiTheme="minorHAnsi" w:cstheme="minorHAnsi"/>
        </w:rPr>
        <w:t>1</w:t>
      </w:r>
      <w:r w:rsidRPr="007B0A01">
        <w:rPr>
          <w:rFonts w:asciiTheme="minorHAnsi" w:hAnsiTheme="minorHAnsi" w:cstheme="minorHAnsi"/>
        </w:rPr>
        <w:t>(</w:t>
      </w:r>
      <w:r w:rsidR="00EB0173">
        <w:rPr>
          <w:rFonts w:asciiTheme="minorHAnsi" w:hAnsiTheme="minorHAnsi" w:cstheme="minorHAnsi"/>
        </w:rPr>
        <w:t>viens</w:t>
      </w:r>
      <w:r w:rsidRPr="007B0A01">
        <w:rPr>
          <w:rFonts w:asciiTheme="minorHAnsi" w:hAnsiTheme="minorHAnsi" w:cstheme="minorHAnsi"/>
        </w:rPr>
        <w:t>) pielikum</w:t>
      </w:r>
      <w:r w:rsidR="00EB0173">
        <w:rPr>
          <w:rFonts w:asciiTheme="minorHAnsi" w:hAnsiTheme="minorHAnsi" w:cstheme="minorHAnsi"/>
        </w:rPr>
        <w:t>s</w:t>
      </w:r>
      <w:r w:rsidRPr="007B0A01">
        <w:rPr>
          <w:rFonts w:asciiTheme="minorHAnsi" w:hAnsiTheme="minorHAnsi" w:cstheme="minorHAnsi"/>
        </w:rPr>
        <w:t>, kas ir tā neatņemas sastāvdaļas:</w:t>
      </w:r>
    </w:p>
    <w:p w:rsidR="00FF0C6B" w:rsidRPr="007B0A01" w:rsidRDefault="00FF0C6B" w:rsidP="00550B98">
      <w:pPr>
        <w:pStyle w:val="Parastais"/>
        <w:ind w:left="360" w:hanging="360"/>
        <w:jc w:val="both"/>
        <w:rPr>
          <w:rFonts w:asciiTheme="minorHAnsi" w:hAnsiTheme="minorHAnsi" w:cstheme="minorHAnsi"/>
        </w:rPr>
      </w:pPr>
    </w:p>
    <w:p w:rsidR="00FF0C6B" w:rsidRPr="007B0A01" w:rsidRDefault="00FF0C6B" w:rsidP="00550B98">
      <w:pPr>
        <w:pStyle w:val="Parastais"/>
        <w:ind w:left="360" w:hanging="360"/>
        <w:jc w:val="both"/>
        <w:rPr>
          <w:rFonts w:asciiTheme="minorHAnsi" w:hAnsiTheme="minorHAnsi" w:cstheme="minorHAnsi"/>
        </w:rPr>
      </w:pPr>
    </w:p>
    <w:p w:rsidR="00550B98" w:rsidRPr="007B0A01" w:rsidRDefault="00EB0173" w:rsidP="00DE0056">
      <w:pPr>
        <w:pStyle w:val="Parastais"/>
        <w:spacing w:after="120"/>
        <w:ind w:left="357" w:hanging="357"/>
        <w:jc w:val="both"/>
        <w:rPr>
          <w:rFonts w:asciiTheme="minorHAnsi" w:hAnsiTheme="minorHAnsi" w:cstheme="minorHAnsi"/>
        </w:rPr>
      </w:pPr>
      <w:r>
        <w:rPr>
          <w:rFonts w:asciiTheme="minorHAnsi" w:hAnsiTheme="minorHAnsi" w:cstheme="minorHAnsi"/>
        </w:rPr>
        <w:t>1</w:t>
      </w:r>
      <w:r w:rsidR="00550B98" w:rsidRPr="007B0A01">
        <w:rPr>
          <w:rFonts w:asciiTheme="minorHAnsi" w:hAnsiTheme="minorHAnsi" w:cstheme="minorHAnsi"/>
        </w:rPr>
        <w:t xml:space="preserve">. pielikums –Pretendenta </w:t>
      </w:r>
      <w:r w:rsidR="00C244C8">
        <w:rPr>
          <w:rFonts w:asciiTheme="minorHAnsi" w:hAnsiTheme="minorHAnsi" w:cstheme="minorHAnsi"/>
        </w:rPr>
        <w:t xml:space="preserve">finanšu </w:t>
      </w:r>
      <w:r w:rsidR="00550B98" w:rsidRPr="007B0A01">
        <w:rPr>
          <w:rFonts w:asciiTheme="minorHAnsi" w:hAnsiTheme="minorHAnsi" w:cstheme="minorHAnsi"/>
        </w:rPr>
        <w:t>piedāvājums</w:t>
      </w:r>
      <w:r w:rsidR="00C244C8">
        <w:rPr>
          <w:rFonts w:asciiTheme="minorHAnsi" w:hAnsiTheme="minorHAnsi" w:cstheme="minorHAnsi"/>
        </w:rPr>
        <w:t xml:space="preserve"> iepirkumā</w:t>
      </w:r>
      <w:r w:rsidR="00550B98" w:rsidRPr="007B0A01">
        <w:rPr>
          <w:rFonts w:asciiTheme="minorHAnsi" w:hAnsiTheme="minorHAnsi" w:cstheme="minorHAnsi"/>
        </w:rPr>
        <w:t>.</w:t>
      </w:r>
      <w:r w:rsidR="00550B98" w:rsidRPr="007B0A01">
        <w:rPr>
          <w:rFonts w:asciiTheme="minorHAnsi" w:hAnsiTheme="minorHAnsi" w:cstheme="minorHAnsi"/>
        </w:rPr>
        <w:tab/>
      </w:r>
    </w:p>
    <w:p w:rsidR="00550B98" w:rsidRPr="007B0A01" w:rsidRDefault="00550B98" w:rsidP="00550B98">
      <w:pPr>
        <w:pStyle w:val="Parastais"/>
        <w:ind w:left="360" w:hanging="360"/>
        <w:jc w:val="both"/>
        <w:rPr>
          <w:rFonts w:asciiTheme="minorHAnsi" w:hAnsiTheme="minorHAnsi" w:cstheme="minorHAnsi"/>
        </w:rPr>
      </w:pPr>
    </w:p>
    <w:p w:rsidR="00550B98" w:rsidRDefault="00550B98" w:rsidP="00550B98">
      <w:pPr>
        <w:pStyle w:val="Parastais"/>
        <w:jc w:val="center"/>
        <w:rPr>
          <w:rFonts w:asciiTheme="minorHAnsi" w:hAnsiTheme="minorHAnsi" w:cstheme="minorHAnsi"/>
          <w:b/>
          <w:bCs/>
        </w:rPr>
      </w:pPr>
      <w:r w:rsidRPr="007B0A01">
        <w:rPr>
          <w:rFonts w:asciiTheme="minorHAnsi" w:hAnsiTheme="minorHAnsi" w:cstheme="minorHAnsi"/>
          <w:b/>
          <w:bCs/>
        </w:rPr>
        <w:t>10. Pušu rekvizīti un paraksti</w:t>
      </w:r>
    </w:p>
    <w:p w:rsidR="0097270E" w:rsidRDefault="0097270E" w:rsidP="00550B98">
      <w:pPr>
        <w:pStyle w:val="Parastais"/>
        <w:jc w:val="center"/>
        <w:rPr>
          <w:rFonts w:asciiTheme="minorHAnsi" w:hAnsiTheme="minorHAnsi" w:cstheme="minorHAnsi"/>
          <w:b/>
          <w:bCs/>
        </w:rPr>
      </w:pPr>
    </w:p>
    <w:tbl>
      <w:tblPr>
        <w:tblStyle w:val="Reatabula"/>
        <w:tblW w:w="9067" w:type="dxa"/>
        <w:tblLook w:val="04A0" w:firstRow="1" w:lastRow="0" w:firstColumn="1" w:lastColumn="0" w:noHBand="0" w:noVBand="1"/>
      </w:tblPr>
      <w:tblGrid>
        <w:gridCol w:w="4340"/>
        <w:gridCol w:w="4727"/>
      </w:tblGrid>
      <w:tr w:rsidR="0097270E" w:rsidRPr="006B7F32" w:rsidTr="00B50D84">
        <w:tc>
          <w:tcPr>
            <w:tcW w:w="4340" w:type="dxa"/>
          </w:tcPr>
          <w:p w:rsidR="0097270E" w:rsidRPr="006B7F32" w:rsidRDefault="0097270E" w:rsidP="00B50D84">
            <w:pPr>
              <w:jc w:val="center"/>
              <w:rPr>
                <w:rFonts w:asciiTheme="minorHAnsi" w:hAnsiTheme="minorHAnsi" w:cstheme="minorHAnsi"/>
                <w:bCs/>
                <w:sz w:val="22"/>
                <w:szCs w:val="22"/>
              </w:rPr>
            </w:pPr>
            <w:r w:rsidRPr="006B7F32">
              <w:rPr>
                <w:rFonts w:asciiTheme="minorHAnsi" w:hAnsiTheme="minorHAnsi" w:cstheme="minorHAnsi"/>
                <w:bCs/>
                <w:sz w:val="22"/>
                <w:szCs w:val="22"/>
              </w:rPr>
              <w:t xml:space="preserve">PASŪTĪTĀJS </w:t>
            </w:r>
          </w:p>
        </w:tc>
        <w:tc>
          <w:tcPr>
            <w:tcW w:w="4727" w:type="dxa"/>
          </w:tcPr>
          <w:p w:rsidR="0097270E" w:rsidRPr="006B7F32" w:rsidRDefault="0097270E" w:rsidP="00B50D84">
            <w:pPr>
              <w:jc w:val="center"/>
              <w:rPr>
                <w:rFonts w:asciiTheme="minorHAnsi" w:hAnsiTheme="minorHAnsi" w:cstheme="minorHAnsi"/>
                <w:bCs/>
                <w:sz w:val="22"/>
                <w:szCs w:val="22"/>
              </w:rPr>
            </w:pPr>
            <w:r w:rsidRPr="006B7F32">
              <w:rPr>
                <w:rFonts w:asciiTheme="minorHAnsi" w:hAnsiTheme="minorHAnsi" w:cstheme="minorHAnsi"/>
                <w:bCs/>
                <w:sz w:val="22"/>
                <w:szCs w:val="22"/>
              </w:rPr>
              <w:t>IZPILDĪTĀJS</w:t>
            </w:r>
          </w:p>
        </w:tc>
      </w:tr>
      <w:tr w:rsidR="0097270E" w:rsidRPr="006B7F32" w:rsidTr="00B50D84">
        <w:tc>
          <w:tcPr>
            <w:tcW w:w="4340" w:type="dxa"/>
          </w:tcPr>
          <w:p w:rsidR="0097270E" w:rsidRPr="006B7F32" w:rsidRDefault="0097270E" w:rsidP="00B50D84">
            <w:pPr>
              <w:rPr>
                <w:rFonts w:asciiTheme="minorHAnsi" w:eastAsia="Calibri" w:hAnsiTheme="minorHAnsi" w:cstheme="minorHAnsi"/>
                <w:b/>
                <w:bCs/>
                <w:sz w:val="22"/>
                <w:szCs w:val="22"/>
              </w:rPr>
            </w:pPr>
            <w:r w:rsidRPr="006B7F32">
              <w:rPr>
                <w:rFonts w:asciiTheme="minorHAnsi" w:eastAsia="Calibri" w:hAnsiTheme="minorHAnsi" w:cstheme="minorHAnsi"/>
                <w:bCs/>
                <w:sz w:val="22"/>
                <w:szCs w:val="22"/>
              </w:rPr>
              <w:t>Nīcas novada dome</w:t>
            </w:r>
          </w:p>
          <w:p w:rsidR="0097270E" w:rsidRPr="006B7F32" w:rsidRDefault="0097270E" w:rsidP="00B50D84">
            <w:pPr>
              <w:rPr>
                <w:rFonts w:asciiTheme="minorHAnsi" w:hAnsiTheme="minorHAnsi" w:cstheme="minorHAnsi"/>
                <w:b/>
                <w:bCs/>
                <w:sz w:val="22"/>
                <w:szCs w:val="22"/>
              </w:rPr>
            </w:pPr>
            <w:proofErr w:type="spellStart"/>
            <w:r w:rsidRPr="006B7F32">
              <w:rPr>
                <w:rFonts w:asciiTheme="minorHAnsi" w:eastAsia="Calibri" w:hAnsiTheme="minorHAnsi" w:cstheme="minorHAnsi"/>
                <w:sz w:val="22"/>
                <w:szCs w:val="22"/>
              </w:rPr>
              <w:t>Reģ</w:t>
            </w:r>
            <w:proofErr w:type="spellEnd"/>
            <w:r w:rsidRPr="006B7F32">
              <w:rPr>
                <w:rFonts w:asciiTheme="minorHAnsi" w:eastAsia="Calibri" w:hAnsiTheme="minorHAnsi" w:cstheme="minorHAnsi"/>
                <w:sz w:val="22"/>
                <w:szCs w:val="22"/>
              </w:rPr>
              <w:t>. Nr. 90000031531</w:t>
            </w:r>
          </w:p>
          <w:p w:rsidR="0097270E" w:rsidRPr="006B7F32" w:rsidRDefault="0097270E" w:rsidP="00B50D84">
            <w:pPr>
              <w:rPr>
                <w:rFonts w:asciiTheme="minorHAnsi" w:eastAsia="Calibri" w:hAnsiTheme="minorHAnsi" w:cstheme="minorHAnsi"/>
                <w:b/>
                <w:sz w:val="22"/>
                <w:szCs w:val="22"/>
              </w:rPr>
            </w:pPr>
            <w:r>
              <w:rPr>
                <w:rFonts w:asciiTheme="minorHAnsi" w:eastAsia="Calibri" w:hAnsiTheme="minorHAnsi" w:cstheme="minorHAnsi"/>
                <w:sz w:val="22"/>
                <w:szCs w:val="22"/>
              </w:rPr>
              <w:t>Jur. adrese: Bārtas iela 6, Nīca</w:t>
            </w:r>
            <w:r w:rsidRPr="006B7F32">
              <w:rPr>
                <w:rFonts w:asciiTheme="minorHAnsi" w:eastAsia="Calibri" w:hAnsiTheme="minorHAnsi" w:cstheme="minorHAnsi"/>
                <w:sz w:val="22"/>
                <w:szCs w:val="22"/>
              </w:rPr>
              <w:t>,</w:t>
            </w:r>
          </w:p>
          <w:p w:rsidR="0097270E" w:rsidRDefault="0097270E" w:rsidP="00B50D84">
            <w:pPr>
              <w:rPr>
                <w:rFonts w:asciiTheme="minorHAnsi" w:eastAsia="Calibri" w:hAnsiTheme="minorHAnsi" w:cstheme="minorHAnsi"/>
                <w:sz w:val="22"/>
                <w:szCs w:val="22"/>
              </w:rPr>
            </w:pPr>
            <w:r>
              <w:rPr>
                <w:rFonts w:asciiTheme="minorHAnsi" w:eastAsia="Calibri" w:hAnsiTheme="minorHAnsi" w:cstheme="minorHAnsi"/>
                <w:sz w:val="22"/>
                <w:szCs w:val="22"/>
              </w:rPr>
              <w:t>Nīcas pagasts</w:t>
            </w:r>
            <w:r w:rsidRPr="006B7F32">
              <w:rPr>
                <w:rFonts w:asciiTheme="minorHAnsi" w:eastAsia="Calibri" w:hAnsiTheme="minorHAnsi" w:cstheme="minorHAnsi"/>
                <w:sz w:val="22"/>
                <w:szCs w:val="22"/>
              </w:rPr>
              <w:t xml:space="preserve">, Nīcas novads, </w:t>
            </w:r>
          </w:p>
          <w:p w:rsidR="0097270E" w:rsidRPr="006B7F32" w:rsidRDefault="0097270E" w:rsidP="00B50D8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LV-3473</w:t>
            </w:r>
          </w:p>
          <w:p w:rsidR="0097270E" w:rsidRPr="006B7F32" w:rsidRDefault="0097270E" w:rsidP="00B50D8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 </w:t>
            </w:r>
            <w:r>
              <w:rPr>
                <w:rFonts w:asciiTheme="minorHAnsi" w:eastAsia="Calibri" w:hAnsiTheme="minorHAnsi" w:cstheme="minorHAnsi"/>
                <w:sz w:val="22"/>
                <w:szCs w:val="22"/>
              </w:rPr>
              <w:t>A/S Swedbank</w:t>
            </w:r>
          </w:p>
          <w:p w:rsidR="0097270E" w:rsidRPr="006B7F32" w:rsidRDefault="0097270E" w:rsidP="00B50D8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Bankas kods: </w:t>
            </w:r>
            <w:r>
              <w:rPr>
                <w:rFonts w:asciiTheme="minorHAnsi" w:eastAsia="Calibri" w:hAnsiTheme="minorHAnsi" w:cstheme="minorHAnsi"/>
                <w:sz w:val="22"/>
                <w:szCs w:val="22"/>
              </w:rPr>
              <w:t>HABA</w:t>
            </w:r>
            <w:r w:rsidRPr="006B7F32">
              <w:rPr>
                <w:rFonts w:asciiTheme="minorHAnsi" w:eastAsia="Calibri" w:hAnsiTheme="minorHAnsi" w:cstheme="minorHAnsi"/>
                <w:sz w:val="22"/>
                <w:szCs w:val="22"/>
              </w:rPr>
              <w:t>LV22</w:t>
            </w:r>
          </w:p>
          <w:p w:rsidR="0097270E" w:rsidRPr="006B7F32" w:rsidRDefault="0097270E" w:rsidP="00B50D8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Konta Nr.:</w:t>
            </w:r>
            <w:r>
              <w:rPr>
                <w:rFonts w:asciiTheme="minorHAnsi" w:hAnsiTheme="minorHAnsi" w:cstheme="minorHAnsi"/>
                <w:caps/>
                <w:sz w:val="22"/>
                <w:szCs w:val="22"/>
              </w:rPr>
              <w:t xml:space="preserve"> </w:t>
            </w:r>
            <w:r>
              <w:rPr>
                <w:rFonts w:asciiTheme="minorHAnsi" w:hAnsiTheme="minorHAnsi" w:cstheme="minorHAnsi"/>
                <w:bCs/>
                <w:sz w:val="22"/>
                <w:szCs w:val="22"/>
              </w:rPr>
              <w:t>LV69HABA0551018868961</w:t>
            </w:r>
          </w:p>
          <w:p w:rsidR="0097270E" w:rsidRDefault="0097270E" w:rsidP="00B50D84">
            <w:pPr>
              <w:rPr>
                <w:rFonts w:asciiTheme="minorHAnsi" w:eastAsia="Calibri" w:hAnsiTheme="minorHAnsi" w:cstheme="minorHAnsi"/>
                <w:b/>
                <w:sz w:val="22"/>
                <w:szCs w:val="22"/>
              </w:rPr>
            </w:pPr>
          </w:p>
          <w:p w:rsidR="0097270E" w:rsidRPr="006B7F32" w:rsidRDefault="0097270E" w:rsidP="00B50D84">
            <w:pPr>
              <w:rPr>
                <w:rFonts w:asciiTheme="minorHAnsi" w:eastAsia="Calibri" w:hAnsiTheme="minorHAnsi" w:cstheme="minorHAnsi"/>
                <w:b/>
                <w:sz w:val="22"/>
                <w:szCs w:val="22"/>
              </w:rPr>
            </w:pPr>
          </w:p>
          <w:p w:rsidR="0097270E" w:rsidRPr="0097270E" w:rsidRDefault="0097270E" w:rsidP="00B50D8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Domes priekšsēdētāj</w:t>
            </w:r>
            <w:r>
              <w:rPr>
                <w:rFonts w:asciiTheme="minorHAnsi" w:eastAsia="Calibri" w:hAnsiTheme="minorHAnsi" w:cstheme="minorHAnsi"/>
                <w:sz w:val="22"/>
                <w:szCs w:val="22"/>
              </w:rPr>
              <w:t>a vietnieks</w:t>
            </w:r>
            <w:r w:rsidRPr="006B7F32">
              <w:rPr>
                <w:rFonts w:asciiTheme="minorHAnsi" w:eastAsia="Calibri" w:hAnsiTheme="minorHAnsi" w:cstheme="minorHAnsi"/>
                <w:sz w:val="22"/>
                <w:szCs w:val="22"/>
              </w:rPr>
              <w:t>:___</w:t>
            </w:r>
            <w:r>
              <w:rPr>
                <w:rFonts w:asciiTheme="minorHAnsi" w:eastAsia="Calibri" w:hAnsiTheme="minorHAnsi" w:cstheme="minorHAnsi"/>
                <w:sz w:val="22"/>
                <w:szCs w:val="22"/>
              </w:rPr>
              <w:t>_______</w:t>
            </w:r>
            <w:r w:rsidRPr="006B7F32">
              <w:rPr>
                <w:rFonts w:asciiTheme="minorHAnsi" w:eastAsia="Calibri" w:hAnsiTheme="minorHAnsi" w:cstheme="minorHAnsi"/>
                <w:sz w:val="22"/>
                <w:szCs w:val="22"/>
              </w:rPr>
              <w:t>_______/</w:t>
            </w:r>
            <w:proofErr w:type="spellStart"/>
            <w:r>
              <w:rPr>
                <w:rFonts w:asciiTheme="minorHAnsi" w:eastAsia="Calibri" w:hAnsiTheme="minorHAnsi" w:cstheme="minorHAnsi"/>
                <w:sz w:val="22"/>
                <w:szCs w:val="22"/>
              </w:rPr>
              <w:t>R.Latvens</w:t>
            </w:r>
            <w:proofErr w:type="spellEnd"/>
            <w:r w:rsidRPr="006B7F32">
              <w:rPr>
                <w:rFonts w:asciiTheme="minorHAnsi" w:eastAsia="Calibri" w:hAnsiTheme="minorHAnsi" w:cstheme="minorHAnsi"/>
                <w:sz w:val="22"/>
                <w:szCs w:val="22"/>
              </w:rPr>
              <w:t xml:space="preserve">/  </w:t>
            </w:r>
          </w:p>
        </w:tc>
        <w:tc>
          <w:tcPr>
            <w:tcW w:w="4727" w:type="dxa"/>
          </w:tcPr>
          <w:p w:rsidR="0097270E" w:rsidRPr="006B7F32" w:rsidRDefault="0097270E" w:rsidP="00B50D84">
            <w:pPr>
              <w:rPr>
                <w:rFonts w:asciiTheme="minorHAnsi" w:hAnsiTheme="minorHAnsi" w:cstheme="minorHAnsi"/>
                <w:b/>
                <w:bCs/>
                <w:sz w:val="22"/>
                <w:szCs w:val="22"/>
              </w:rPr>
            </w:pPr>
            <w:r>
              <w:rPr>
                <w:rFonts w:asciiTheme="minorHAnsi" w:hAnsiTheme="minorHAnsi" w:cstheme="minorHAnsi"/>
                <w:bCs/>
                <w:sz w:val="22"/>
                <w:szCs w:val="22"/>
              </w:rPr>
              <w:t>Liepājas rajons Otaņķu pagasta zemnieku saimniecība</w:t>
            </w:r>
            <w:r w:rsidRPr="006B7F32">
              <w:rPr>
                <w:rFonts w:asciiTheme="minorHAnsi" w:hAnsiTheme="minorHAnsi" w:cstheme="minorHAnsi"/>
                <w:bCs/>
                <w:sz w:val="22"/>
                <w:szCs w:val="22"/>
              </w:rPr>
              <w:t xml:space="preserve"> “</w:t>
            </w:r>
            <w:r>
              <w:rPr>
                <w:rFonts w:asciiTheme="minorHAnsi" w:hAnsiTheme="minorHAnsi" w:cstheme="minorHAnsi"/>
                <w:bCs/>
                <w:sz w:val="22"/>
                <w:szCs w:val="22"/>
              </w:rPr>
              <w:t>Viļņi</w:t>
            </w:r>
            <w:r w:rsidRPr="006B7F32">
              <w:rPr>
                <w:rFonts w:asciiTheme="minorHAnsi" w:hAnsiTheme="minorHAnsi" w:cstheme="minorHAnsi"/>
                <w:bCs/>
                <w:sz w:val="22"/>
                <w:szCs w:val="22"/>
              </w:rPr>
              <w:t>”</w:t>
            </w:r>
          </w:p>
          <w:p w:rsidR="0097270E" w:rsidRPr="006B7F32" w:rsidRDefault="0097270E" w:rsidP="00B50D84">
            <w:pPr>
              <w:rPr>
                <w:rFonts w:asciiTheme="minorHAnsi" w:hAnsiTheme="minorHAnsi" w:cstheme="minorHAnsi"/>
                <w:b/>
                <w:bCs/>
                <w:sz w:val="22"/>
                <w:szCs w:val="22"/>
              </w:rPr>
            </w:pPr>
            <w:proofErr w:type="spellStart"/>
            <w:r w:rsidRPr="006B7F32">
              <w:rPr>
                <w:rFonts w:asciiTheme="minorHAnsi" w:hAnsiTheme="minorHAnsi" w:cstheme="minorHAnsi"/>
                <w:bCs/>
                <w:sz w:val="22"/>
                <w:szCs w:val="22"/>
              </w:rPr>
              <w:t>Reģ.Nr</w:t>
            </w:r>
            <w:proofErr w:type="spellEnd"/>
            <w:r w:rsidRPr="006B7F32">
              <w:rPr>
                <w:rFonts w:asciiTheme="minorHAnsi" w:hAnsiTheme="minorHAnsi" w:cstheme="minorHAnsi"/>
                <w:bCs/>
                <w:sz w:val="22"/>
                <w:szCs w:val="22"/>
              </w:rPr>
              <w:t>.</w:t>
            </w:r>
            <w:r w:rsidRPr="006B7F32">
              <w:rPr>
                <w:rFonts w:asciiTheme="minorHAnsi" w:hAnsiTheme="minorHAnsi" w:cstheme="minorHAnsi"/>
                <w:sz w:val="22"/>
                <w:szCs w:val="22"/>
              </w:rPr>
              <w:t xml:space="preserve"> </w:t>
            </w:r>
            <w:r>
              <w:rPr>
                <w:rFonts w:asciiTheme="minorHAnsi" w:hAnsiTheme="minorHAnsi" w:cstheme="minorHAnsi"/>
                <w:bCs/>
                <w:sz w:val="22"/>
                <w:szCs w:val="22"/>
              </w:rPr>
              <w:t>42101023039</w:t>
            </w:r>
          </w:p>
          <w:p w:rsidR="0097270E" w:rsidRDefault="0097270E" w:rsidP="00B50D84">
            <w:pPr>
              <w:rPr>
                <w:rFonts w:asciiTheme="minorHAnsi" w:hAnsiTheme="minorHAnsi" w:cstheme="minorHAnsi"/>
                <w:bCs/>
                <w:sz w:val="22"/>
                <w:szCs w:val="22"/>
              </w:rPr>
            </w:pPr>
            <w:r>
              <w:rPr>
                <w:rFonts w:asciiTheme="minorHAnsi" w:hAnsiTheme="minorHAnsi" w:cstheme="minorHAnsi"/>
                <w:bCs/>
                <w:sz w:val="22"/>
                <w:szCs w:val="22"/>
              </w:rPr>
              <w:t>Jur. adrese: “Viļņi”, Otaņķu pagasts, Nīcas novads</w:t>
            </w:r>
            <w:r w:rsidRPr="006B7F32">
              <w:rPr>
                <w:rFonts w:asciiTheme="minorHAnsi" w:hAnsiTheme="minorHAnsi" w:cstheme="minorHAnsi"/>
                <w:bCs/>
                <w:sz w:val="22"/>
                <w:szCs w:val="22"/>
              </w:rPr>
              <w:t xml:space="preserve">, </w:t>
            </w:r>
          </w:p>
          <w:p w:rsidR="0097270E" w:rsidRPr="006B7F32" w:rsidRDefault="0097270E" w:rsidP="00B50D84">
            <w:pPr>
              <w:rPr>
                <w:rFonts w:asciiTheme="minorHAnsi" w:hAnsiTheme="minorHAnsi" w:cstheme="minorHAnsi"/>
                <w:b/>
                <w:bCs/>
                <w:sz w:val="22"/>
                <w:szCs w:val="22"/>
              </w:rPr>
            </w:pPr>
            <w:r w:rsidRPr="006B7F32">
              <w:rPr>
                <w:rFonts w:asciiTheme="minorHAnsi" w:hAnsiTheme="minorHAnsi" w:cstheme="minorHAnsi"/>
                <w:bCs/>
                <w:sz w:val="22"/>
                <w:szCs w:val="22"/>
              </w:rPr>
              <w:t>LV-</w:t>
            </w:r>
            <w:r>
              <w:rPr>
                <w:rFonts w:asciiTheme="minorHAnsi" w:hAnsiTheme="minorHAnsi" w:cstheme="minorHAnsi"/>
                <w:bCs/>
                <w:sz w:val="22"/>
                <w:szCs w:val="22"/>
              </w:rPr>
              <w:t>3411</w:t>
            </w:r>
          </w:p>
          <w:p w:rsidR="0097270E" w:rsidRPr="006B7F32" w:rsidRDefault="0097270E" w:rsidP="00B50D84">
            <w:pPr>
              <w:rPr>
                <w:rFonts w:asciiTheme="minorHAnsi" w:hAnsiTheme="minorHAnsi" w:cstheme="minorHAnsi"/>
                <w:b/>
                <w:bCs/>
                <w:sz w:val="22"/>
                <w:szCs w:val="22"/>
              </w:rPr>
            </w:pPr>
            <w:r w:rsidRPr="006B7F32">
              <w:rPr>
                <w:rFonts w:asciiTheme="minorHAnsi" w:hAnsiTheme="minorHAnsi" w:cstheme="minorHAnsi"/>
                <w:bCs/>
                <w:sz w:val="22"/>
                <w:szCs w:val="22"/>
              </w:rPr>
              <w:t xml:space="preserve">Banka: </w:t>
            </w:r>
            <w:r>
              <w:rPr>
                <w:rFonts w:asciiTheme="minorHAnsi" w:eastAsia="Calibri" w:hAnsiTheme="minorHAnsi" w:cstheme="minorHAnsi"/>
                <w:sz w:val="22"/>
                <w:szCs w:val="22"/>
              </w:rPr>
              <w:t>A/S Swedbank</w:t>
            </w:r>
          </w:p>
          <w:p w:rsidR="0097270E" w:rsidRPr="006B7F32" w:rsidRDefault="0097270E" w:rsidP="00B50D84">
            <w:pPr>
              <w:rPr>
                <w:rFonts w:asciiTheme="minorHAnsi" w:hAnsiTheme="minorHAnsi" w:cstheme="minorHAnsi"/>
                <w:b/>
                <w:bCs/>
                <w:sz w:val="22"/>
                <w:szCs w:val="22"/>
              </w:rPr>
            </w:pPr>
            <w:r w:rsidRPr="006B7F32">
              <w:rPr>
                <w:rFonts w:asciiTheme="minorHAnsi" w:hAnsiTheme="minorHAnsi" w:cstheme="minorHAnsi"/>
                <w:bCs/>
                <w:sz w:val="22"/>
                <w:szCs w:val="22"/>
              </w:rPr>
              <w:t xml:space="preserve">Bankas kods: </w:t>
            </w:r>
            <w:r>
              <w:rPr>
                <w:rFonts w:asciiTheme="minorHAnsi" w:eastAsia="Calibri" w:hAnsiTheme="minorHAnsi" w:cstheme="minorHAnsi"/>
                <w:sz w:val="22"/>
                <w:szCs w:val="22"/>
              </w:rPr>
              <w:t>HABA</w:t>
            </w:r>
            <w:r w:rsidRPr="006B7F32">
              <w:rPr>
                <w:rFonts w:asciiTheme="minorHAnsi" w:eastAsia="Calibri" w:hAnsiTheme="minorHAnsi" w:cstheme="minorHAnsi"/>
                <w:sz w:val="22"/>
                <w:szCs w:val="22"/>
              </w:rPr>
              <w:t>LV22</w:t>
            </w:r>
          </w:p>
          <w:p w:rsidR="0097270E" w:rsidRPr="006B7F32" w:rsidRDefault="0097270E" w:rsidP="00B50D84">
            <w:pPr>
              <w:rPr>
                <w:rFonts w:asciiTheme="minorHAnsi" w:hAnsiTheme="minorHAnsi" w:cstheme="minorHAnsi"/>
                <w:b/>
                <w:bCs/>
                <w:sz w:val="22"/>
                <w:szCs w:val="22"/>
              </w:rPr>
            </w:pPr>
            <w:r w:rsidRPr="006B7F32">
              <w:rPr>
                <w:rFonts w:asciiTheme="minorHAnsi" w:hAnsiTheme="minorHAnsi" w:cstheme="minorHAnsi"/>
                <w:bCs/>
                <w:sz w:val="22"/>
                <w:szCs w:val="22"/>
              </w:rPr>
              <w:t xml:space="preserve">Konta Nr.: </w:t>
            </w:r>
            <w:r>
              <w:rPr>
                <w:rFonts w:asciiTheme="minorHAnsi" w:hAnsiTheme="minorHAnsi" w:cstheme="minorHAnsi"/>
                <w:bCs/>
                <w:sz w:val="22"/>
                <w:szCs w:val="22"/>
              </w:rPr>
              <w:t>LV22HABA000140C046566</w:t>
            </w:r>
          </w:p>
          <w:p w:rsidR="0097270E" w:rsidRDefault="0097270E" w:rsidP="00B50D84">
            <w:pPr>
              <w:rPr>
                <w:rFonts w:asciiTheme="minorHAnsi" w:hAnsiTheme="minorHAnsi" w:cstheme="minorHAnsi"/>
                <w:b/>
                <w:bCs/>
                <w:sz w:val="22"/>
                <w:szCs w:val="22"/>
              </w:rPr>
            </w:pPr>
          </w:p>
          <w:p w:rsidR="0097270E" w:rsidRDefault="0097270E" w:rsidP="00B50D84">
            <w:pPr>
              <w:rPr>
                <w:rFonts w:asciiTheme="minorHAnsi" w:hAnsiTheme="minorHAnsi" w:cstheme="minorHAnsi"/>
                <w:b/>
                <w:bCs/>
                <w:sz w:val="22"/>
                <w:szCs w:val="22"/>
              </w:rPr>
            </w:pPr>
          </w:p>
          <w:p w:rsidR="0097270E" w:rsidRPr="006B7F32" w:rsidRDefault="0097270E" w:rsidP="00B50D84">
            <w:pPr>
              <w:rPr>
                <w:rFonts w:asciiTheme="minorHAnsi" w:hAnsiTheme="minorHAnsi" w:cstheme="minorHAnsi"/>
                <w:b/>
                <w:bCs/>
                <w:sz w:val="22"/>
                <w:szCs w:val="22"/>
              </w:rPr>
            </w:pPr>
          </w:p>
          <w:p w:rsidR="0097270E" w:rsidRDefault="0097270E" w:rsidP="00B50D84">
            <w:pPr>
              <w:rPr>
                <w:rFonts w:asciiTheme="minorHAnsi" w:hAnsiTheme="minorHAnsi" w:cstheme="minorHAnsi"/>
                <w:bCs/>
                <w:sz w:val="22"/>
                <w:szCs w:val="22"/>
              </w:rPr>
            </w:pPr>
            <w:r>
              <w:rPr>
                <w:rFonts w:asciiTheme="minorHAnsi" w:hAnsiTheme="minorHAnsi" w:cstheme="minorHAnsi"/>
                <w:bCs/>
                <w:sz w:val="22"/>
                <w:szCs w:val="22"/>
              </w:rPr>
              <w:t>Īpašnieks</w:t>
            </w:r>
            <w:r w:rsidRPr="006B7F32">
              <w:rPr>
                <w:rFonts w:asciiTheme="minorHAnsi" w:hAnsiTheme="minorHAnsi" w:cstheme="minorHAnsi"/>
                <w:bCs/>
                <w:sz w:val="22"/>
                <w:szCs w:val="22"/>
              </w:rPr>
              <w:t>:_______</w:t>
            </w:r>
            <w:r>
              <w:rPr>
                <w:rFonts w:asciiTheme="minorHAnsi" w:hAnsiTheme="minorHAnsi" w:cstheme="minorHAnsi"/>
                <w:bCs/>
                <w:sz w:val="22"/>
                <w:szCs w:val="22"/>
              </w:rPr>
              <w:t>_________</w:t>
            </w:r>
            <w:r w:rsidRPr="006B7F32">
              <w:rPr>
                <w:rFonts w:asciiTheme="minorHAnsi" w:hAnsiTheme="minorHAnsi" w:cstheme="minorHAnsi"/>
                <w:bCs/>
                <w:sz w:val="22"/>
                <w:szCs w:val="22"/>
              </w:rPr>
              <w:t>__/</w:t>
            </w:r>
            <w:proofErr w:type="spellStart"/>
            <w:r>
              <w:rPr>
                <w:rFonts w:asciiTheme="minorHAnsi" w:hAnsiTheme="minorHAnsi" w:cstheme="minorHAnsi"/>
                <w:bCs/>
                <w:sz w:val="22"/>
                <w:szCs w:val="22"/>
              </w:rPr>
              <w:t>I.Pirtnieks</w:t>
            </w:r>
            <w:proofErr w:type="spellEnd"/>
            <w:r w:rsidRPr="006B7F32">
              <w:rPr>
                <w:rFonts w:asciiTheme="minorHAnsi" w:hAnsiTheme="minorHAnsi" w:cstheme="minorHAnsi"/>
                <w:bCs/>
                <w:sz w:val="22"/>
                <w:szCs w:val="22"/>
              </w:rPr>
              <w:t xml:space="preserve">/ </w:t>
            </w:r>
          </w:p>
          <w:p w:rsidR="0097270E" w:rsidRPr="006B7F32" w:rsidRDefault="0097270E" w:rsidP="00B50D84">
            <w:pPr>
              <w:rPr>
                <w:rFonts w:asciiTheme="minorHAnsi" w:hAnsiTheme="minorHAnsi" w:cstheme="minorHAnsi"/>
                <w:b/>
                <w:bCs/>
                <w:sz w:val="22"/>
                <w:szCs w:val="22"/>
              </w:rPr>
            </w:pPr>
          </w:p>
        </w:tc>
      </w:tr>
    </w:tbl>
    <w:p w:rsidR="003264BC" w:rsidRPr="007B0A01" w:rsidRDefault="003264BC">
      <w:pPr>
        <w:rPr>
          <w:rFonts w:asciiTheme="minorHAnsi" w:hAnsiTheme="minorHAnsi" w:cstheme="minorHAnsi"/>
          <w:b/>
          <w:bCs/>
          <w:sz w:val="24"/>
          <w:szCs w:val="24"/>
        </w:rPr>
      </w:pPr>
    </w:p>
    <w:sectPr w:rsidR="003264BC" w:rsidRPr="007B0A01">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E082D" w:rsidRDefault="005E082D" w:rsidP="007B0A01">
      <w:r>
        <w:separator/>
      </w:r>
    </w:p>
  </w:endnote>
  <w:endnote w:type="continuationSeparator" w:id="0">
    <w:p w:rsidR="005E082D" w:rsidRDefault="005E082D" w:rsidP="007B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5934248"/>
      <w:docPartObj>
        <w:docPartGallery w:val="Page Numbers (Bottom of Page)"/>
        <w:docPartUnique/>
      </w:docPartObj>
    </w:sdtPr>
    <w:sdtEndPr/>
    <w:sdtContent>
      <w:p w:rsidR="007B0A01" w:rsidRDefault="007B0A01">
        <w:pPr>
          <w:pStyle w:val="Kjene"/>
          <w:jc w:val="center"/>
        </w:pPr>
        <w:r>
          <w:fldChar w:fldCharType="begin"/>
        </w:r>
        <w:r>
          <w:instrText>PAGE   \* MERGEFORMAT</w:instrText>
        </w:r>
        <w:r>
          <w:fldChar w:fldCharType="separate"/>
        </w:r>
        <w:r>
          <w:t>2</w:t>
        </w:r>
        <w:r>
          <w:fldChar w:fldCharType="end"/>
        </w:r>
      </w:p>
    </w:sdtContent>
  </w:sdt>
  <w:p w:rsidR="007B0A01" w:rsidRDefault="007B0A0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E082D" w:rsidRDefault="005E082D" w:rsidP="007B0A01">
      <w:r>
        <w:separator/>
      </w:r>
    </w:p>
  </w:footnote>
  <w:footnote w:type="continuationSeparator" w:id="0">
    <w:p w:rsidR="005E082D" w:rsidRDefault="005E082D" w:rsidP="007B0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98"/>
    <w:rsid w:val="00033EEC"/>
    <w:rsid w:val="00114AE4"/>
    <w:rsid w:val="001465DD"/>
    <w:rsid w:val="0018397A"/>
    <w:rsid w:val="001B3621"/>
    <w:rsid w:val="002A4EC7"/>
    <w:rsid w:val="003264BC"/>
    <w:rsid w:val="00550B98"/>
    <w:rsid w:val="00572998"/>
    <w:rsid w:val="005D47BD"/>
    <w:rsid w:val="005E082D"/>
    <w:rsid w:val="0060475A"/>
    <w:rsid w:val="006E5B70"/>
    <w:rsid w:val="00765518"/>
    <w:rsid w:val="00774F9C"/>
    <w:rsid w:val="007B0A01"/>
    <w:rsid w:val="00846544"/>
    <w:rsid w:val="0097270E"/>
    <w:rsid w:val="00B12E12"/>
    <w:rsid w:val="00B34A93"/>
    <w:rsid w:val="00C244C8"/>
    <w:rsid w:val="00C710E4"/>
    <w:rsid w:val="00CA45D3"/>
    <w:rsid w:val="00D233AA"/>
    <w:rsid w:val="00DE0056"/>
    <w:rsid w:val="00E74B76"/>
    <w:rsid w:val="00EA20CC"/>
    <w:rsid w:val="00EB0173"/>
    <w:rsid w:val="00EB24DF"/>
    <w:rsid w:val="00F23309"/>
    <w:rsid w:val="00FF0C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3685A56"/>
  <w15:chartTrackingRefBased/>
  <w15:docId w15:val="{B3F41A80-7194-42F2-99EB-4363E157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0B98"/>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550B98"/>
    <w:pPr>
      <w:spacing w:after="0" w:line="240" w:lineRule="auto"/>
    </w:pPr>
    <w:rPr>
      <w:rFonts w:ascii="Times New Roman" w:eastAsia="Times New Roman" w:hAnsi="Times New Roman" w:cs="Times New Roman"/>
      <w:sz w:val="24"/>
      <w:szCs w:val="24"/>
      <w:lang w:eastAsia="lv-LV"/>
    </w:rPr>
  </w:style>
  <w:style w:type="paragraph" w:styleId="Saturs1">
    <w:name w:val="toc 1"/>
    <w:basedOn w:val="Parastais"/>
    <w:next w:val="Parastais"/>
    <w:autoRedefine/>
    <w:uiPriority w:val="99"/>
    <w:semiHidden/>
    <w:rsid w:val="00550B98"/>
    <w:pPr>
      <w:widowControl w:val="0"/>
      <w:jc w:val="right"/>
    </w:pPr>
    <w:rPr>
      <w:b/>
      <w:bCs/>
      <w:sz w:val="22"/>
      <w:szCs w:val="22"/>
      <w:lang w:eastAsia="en-US"/>
    </w:rPr>
  </w:style>
  <w:style w:type="paragraph" w:styleId="Nosaukums">
    <w:name w:val="Title"/>
    <w:basedOn w:val="Parastais"/>
    <w:link w:val="NosaukumsRakstz"/>
    <w:uiPriority w:val="10"/>
    <w:qFormat/>
    <w:rsid w:val="00550B98"/>
    <w:pPr>
      <w:jc w:val="center"/>
    </w:pPr>
    <w:rPr>
      <w:b/>
      <w:lang w:val="fr-BE" w:eastAsia="x-none"/>
    </w:rPr>
  </w:style>
  <w:style w:type="character" w:customStyle="1" w:styleId="NosaukumsRakstz">
    <w:name w:val="Nosaukums Rakstz."/>
    <w:basedOn w:val="Noklusjumarindkopasfonts"/>
    <w:link w:val="Nosaukums"/>
    <w:uiPriority w:val="10"/>
    <w:rsid w:val="00550B98"/>
    <w:rPr>
      <w:rFonts w:ascii="Times New Roman" w:eastAsia="Times New Roman" w:hAnsi="Times New Roman" w:cs="Times New Roman"/>
      <w:b/>
      <w:sz w:val="24"/>
      <w:szCs w:val="24"/>
      <w:lang w:val="fr-BE" w:eastAsia="x-none"/>
    </w:rPr>
  </w:style>
  <w:style w:type="paragraph" w:styleId="Tekstabloks">
    <w:name w:val="Block Text"/>
    <w:basedOn w:val="Parastais"/>
    <w:rsid w:val="00550B98"/>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styleId="Pamattekstaatkpe2">
    <w:name w:val="Body Text Indent 2"/>
    <w:basedOn w:val="Parastais"/>
    <w:link w:val="Pamattekstaatkpe2Rakstz"/>
    <w:uiPriority w:val="99"/>
    <w:semiHidden/>
    <w:unhideWhenUsed/>
    <w:rsid w:val="00550B9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550B98"/>
    <w:rPr>
      <w:rFonts w:ascii="Times New Roman" w:eastAsia="Times New Roman" w:hAnsi="Times New Roman" w:cs="Times New Roman"/>
      <w:sz w:val="24"/>
      <w:szCs w:val="24"/>
      <w:lang w:eastAsia="lv-LV"/>
    </w:rPr>
  </w:style>
  <w:style w:type="paragraph" w:styleId="Pamatteksts3">
    <w:name w:val="Body Text 3"/>
    <w:basedOn w:val="Parasts"/>
    <w:link w:val="Pamatteksts3Rakstz"/>
    <w:uiPriority w:val="99"/>
    <w:unhideWhenUsed/>
    <w:rsid w:val="003264BC"/>
    <w:pPr>
      <w:spacing w:after="120"/>
    </w:pPr>
    <w:rPr>
      <w:sz w:val="16"/>
      <w:szCs w:val="16"/>
    </w:rPr>
  </w:style>
  <w:style w:type="character" w:customStyle="1" w:styleId="Pamatteksts3Rakstz">
    <w:name w:val="Pamatteksts 3 Rakstz."/>
    <w:basedOn w:val="Noklusjumarindkopasfonts"/>
    <w:link w:val="Pamatteksts3"/>
    <w:uiPriority w:val="99"/>
    <w:rsid w:val="003264BC"/>
    <w:rPr>
      <w:rFonts w:ascii="Times New Roman" w:eastAsia="Times New Roman" w:hAnsi="Times New Roman" w:cs="Times New Roman"/>
      <w:sz w:val="16"/>
      <w:szCs w:val="16"/>
      <w:lang w:eastAsia="lv-LV"/>
    </w:rPr>
  </w:style>
  <w:style w:type="paragraph" w:customStyle="1" w:styleId="txt1">
    <w:name w:val="txt1"/>
    <w:rsid w:val="003264B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Galvene">
    <w:name w:val="header"/>
    <w:basedOn w:val="Parasts"/>
    <w:link w:val="GalveneRakstz"/>
    <w:uiPriority w:val="99"/>
    <w:unhideWhenUsed/>
    <w:rsid w:val="007B0A01"/>
    <w:pPr>
      <w:tabs>
        <w:tab w:val="center" w:pos="4153"/>
        <w:tab w:val="right" w:pos="8306"/>
      </w:tabs>
    </w:pPr>
  </w:style>
  <w:style w:type="character" w:customStyle="1" w:styleId="GalveneRakstz">
    <w:name w:val="Galvene Rakstz."/>
    <w:basedOn w:val="Noklusjumarindkopasfonts"/>
    <w:link w:val="Galvene"/>
    <w:uiPriority w:val="99"/>
    <w:rsid w:val="007B0A01"/>
    <w:rPr>
      <w:rFonts w:ascii="Times New Roman" w:eastAsia="Times New Roman" w:hAnsi="Times New Roman" w:cs="Times New Roman"/>
      <w:sz w:val="20"/>
      <w:szCs w:val="20"/>
      <w:lang w:eastAsia="lv-LV"/>
    </w:rPr>
  </w:style>
  <w:style w:type="paragraph" w:styleId="Kjene">
    <w:name w:val="footer"/>
    <w:basedOn w:val="Parasts"/>
    <w:link w:val="KjeneRakstz"/>
    <w:uiPriority w:val="99"/>
    <w:unhideWhenUsed/>
    <w:rsid w:val="007B0A01"/>
    <w:pPr>
      <w:tabs>
        <w:tab w:val="center" w:pos="4153"/>
        <w:tab w:val="right" w:pos="8306"/>
      </w:tabs>
    </w:pPr>
  </w:style>
  <w:style w:type="character" w:customStyle="1" w:styleId="KjeneRakstz">
    <w:name w:val="Kājene Rakstz."/>
    <w:basedOn w:val="Noklusjumarindkopasfonts"/>
    <w:link w:val="Kjene"/>
    <w:uiPriority w:val="99"/>
    <w:rsid w:val="007B0A01"/>
    <w:rPr>
      <w:rFonts w:ascii="Times New Roman" w:eastAsia="Times New Roman" w:hAnsi="Times New Roman" w:cs="Times New Roman"/>
      <w:sz w:val="20"/>
      <w:szCs w:val="20"/>
      <w:lang w:eastAsia="lv-LV"/>
    </w:rPr>
  </w:style>
  <w:style w:type="table" w:styleId="Reatabula">
    <w:name w:val="Table Grid"/>
    <w:basedOn w:val="Parastatabula"/>
    <w:uiPriority w:val="39"/>
    <w:rsid w:val="0097270E"/>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8456</Words>
  <Characters>4820</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2019-06-17T13:44:00Z</dcterms:created>
  <dcterms:modified xsi:type="dcterms:W3CDTF">2020-07-16T06:08:00Z</dcterms:modified>
</cp:coreProperties>
</file>